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B291" w14:textId="4DDA4BA3" w:rsidR="00CA099D" w:rsidRPr="00850710" w:rsidRDefault="00C233A8" w:rsidP="0025033E">
      <w:pPr>
        <w:pStyle w:val="Title"/>
        <w:rPr>
          <w:sz w:val="24"/>
          <w:szCs w:val="24"/>
        </w:rPr>
      </w:pPr>
      <w:r w:rsidRPr="00850710">
        <w:rPr>
          <w:sz w:val="24"/>
          <w:szCs w:val="24"/>
        </w:rPr>
        <w:t>A</w:t>
      </w:r>
      <w:r w:rsidR="00612769" w:rsidRPr="00850710">
        <w:rPr>
          <w:sz w:val="24"/>
          <w:szCs w:val="24"/>
        </w:rPr>
        <w:t>PTA</w:t>
      </w:r>
      <w:r w:rsidR="002752DF" w:rsidRPr="00850710">
        <w:rPr>
          <w:sz w:val="24"/>
          <w:szCs w:val="24"/>
        </w:rPr>
        <w:t xml:space="preserve"> </w:t>
      </w:r>
      <w:r w:rsidRPr="00850710">
        <w:rPr>
          <w:sz w:val="24"/>
          <w:szCs w:val="24"/>
        </w:rPr>
        <w:t>Tennessee</w:t>
      </w:r>
    </w:p>
    <w:p w14:paraId="049BEA0C" w14:textId="77777777" w:rsidR="00CA099D" w:rsidRPr="00850710" w:rsidRDefault="002752DF" w:rsidP="0025033E">
      <w:pPr>
        <w:pStyle w:val="Title"/>
        <w:rPr>
          <w:sz w:val="24"/>
          <w:szCs w:val="24"/>
        </w:rPr>
      </w:pPr>
      <w:r w:rsidRPr="00850710">
        <w:rPr>
          <w:sz w:val="24"/>
          <w:szCs w:val="24"/>
        </w:rPr>
        <w:t>Jurisprudence</w:t>
      </w:r>
      <w:r w:rsidRPr="00850710">
        <w:rPr>
          <w:spacing w:val="-5"/>
          <w:sz w:val="24"/>
          <w:szCs w:val="24"/>
        </w:rPr>
        <w:t xml:space="preserve"> </w:t>
      </w:r>
      <w:r w:rsidRPr="00850710">
        <w:rPr>
          <w:sz w:val="24"/>
          <w:szCs w:val="24"/>
        </w:rPr>
        <w:t>–</w:t>
      </w:r>
      <w:r w:rsidRPr="00850710">
        <w:rPr>
          <w:spacing w:val="-4"/>
          <w:sz w:val="24"/>
          <w:szCs w:val="24"/>
        </w:rPr>
        <w:t xml:space="preserve"> </w:t>
      </w:r>
      <w:r w:rsidRPr="00850710">
        <w:rPr>
          <w:sz w:val="24"/>
          <w:szCs w:val="24"/>
        </w:rPr>
        <w:t>The</w:t>
      </w:r>
      <w:r w:rsidRPr="00850710">
        <w:rPr>
          <w:spacing w:val="-4"/>
          <w:sz w:val="24"/>
          <w:szCs w:val="24"/>
        </w:rPr>
        <w:t xml:space="preserve"> </w:t>
      </w:r>
      <w:r w:rsidRPr="00850710">
        <w:rPr>
          <w:sz w:val="24"/>
          <w:szCs w:val="24"/>
        </w:rPr>
        <w:t>Legal</w:t>
      </w:r>
      <w:r w:rsidRPr="00850710">
        <w:rPr>
          <w:spacing w:val="-4"/>
          <w:sz w:val="24"/>
          <w:szCs w:val="24"/>
        </w:rPr>
        <w:t xml:space="preserve"> </w:t>
      </w:r>
      <w:r w:rsidRPr="00850710">
        <w:rPr>
          <w:sz w:val="24"/>
          <w:szCs w:val="24"/>
        </w:rPr>
        <w:t>Basis</w:t>
      </w:r>
      <w:r w:rsidRPr="00850710">
        <w:rPr>
          <w:spacing w:val="-7"/>
          <w:sz w:val="24"/>
          <w:szCs w:val="24"/>
        </w:rPr>
        <w:t xml:space="preserve"> </w:t>
      </w:r>
      <w:r w:rsidRPr="00850710">
        <w:rPr>
          <w:sz w:val="24"/>
          <w:szCs w:val="24"/>
        </w:rPr>
        <w:t>of</w:t>
      </w:r>
      <w:r w:rsidRPr="00850710">
        <w:rPr>
          <w:spacing w:val="-6"/>
          <w:sz w:val="24"/>
          <w:szCs w:val="24"/>
        </w:rPr>
        <w:t xml:space="preserve"> </w:t>
      </w:r>
      <w:r w:rsidRPr="00850710">
        <w:rPr>
          <w:sz w:val="24"/>
          <w:szCs w:val="24"/>
        </w:rPr>
        <w:t>Physical</w:t>
      </w:r>
      <w:r w:rsidRPr="00850710">
        <w:rPr>
          <w:spacing w:val="-4"/>
          <w:sz w:val="24"/>
          <w:szCs w:val="24"/>
        </w:rPr>
        <w:t xml:space="preserve"> </w:t>
      </w:r>
      <w:r w:rsidRPr="00850710">
        <w:rPr>
          <w:sz w:val="24"/>
          <w:szCs w:val="24"/>
        </w:rPr>
        <w:t xml:space="preserve">Therapy </w:t>
      </w:r>
    </w:p>
    <w:p w14:paraId="7C007C4E" w14:textId="5762CE94" w:rsidR="00864016" w:rsidRPr="00850710" w:rsidRDefault="00CA099D" w:rsidP="0025033E">
      <w:pPr>
        <w:pStyle w:val="Title"/>
        <w:rPr>
          <w:sz w:val="24"/>
          <w:szCs w:val="24"/>
        </w:rPr>
      </w:pPr>
      <w:r w:rsidRPr="00850710">
        <w:rPr>
          <w:sz w:val="24"/>
          <w:szCs w:val="24"/>
        </w:rPr>
        <w:t>P</w:t>
      </w:r>
      <w:r w:rsidR="002752DF" w:rsidRPr="00850710">
        <w:rPr>
          <w:spacing w:val="-2"/>
          <w:sz w:val="24"/>
          <w:szCs w:val="24"/>
        </w:rPr>
        <w:t>ost-test</w:t>
      </w:r>
    </w:p>
    <w:p w14:paraId="5601F017" w14:textId="77777777" w:rsidR="00864016" w:rsidRDefault="00864016">
      <w:pPr>
        <w:pStyle w:val="BodyText"/>
        <w:spacing w:before="45"/>
        <w:ind w:left="0" w:firstLine="0"/>
        <w:rPr>
          <w:b/>
          <w:sz w:val="28"/>
        </w:rPr>
      </w:pPr>
    </w:p>
    <w:p w14:paraId="236485B6" w14:textId="77777777" w:rsidR="00864016" w:rsidRDefault="002752DF">
      <w:pPr>
        <w:pStyle w:val="Heading1"/>
      </w:pPr>
      <w:r>
        <w:t>True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False:</w:t>
      </w:r>
    </w:p>
    <w:p w14:paraId="626A6B69" w14:textId="77777777" w:rsidR="00864016" w:rsidRDefault="00864016">
      <w:pPr>
        <w:pStyle w:val="BodyText"/>
        <w:spacing w:before="3"/>
        <w:ind w:left="0" w:firstLine="0"/>
        <w:rPr>
          <w:b/>
        </w:rPr>
      </w:pPr>
    </w:p>
    <w:p w14:paraId="27A7823F" w14:textId="0E89B123" w:rsidR="00864016" w:rsidRDefault="002752DF">
      <w:pPr>
        <w:pStyle w:val="BodyText"/>
        <w:tabs>
          <w:tab w:val="left" w:pos="733"/>
          <w:tab w:val="left" w:pos="1828"/>
        </w:tabs>
        <w:ind w:left="1828" w:right="716" w:hanging="1728"/>
      </w:pPr>
      <w:r>
        <w:rPr>
          <w:spacing w:val="-4"/>
        </w:rPr>
        <w:t>True</w:t>
      </w:r>
      <w:r>
        <w:tab/>
      </w:r>
      <w:r w:rsidRPr="00507A8E">
        <w:t>False</w:t>
      </w:r>
      <w:r>
        <w:rPr>
          <w:spacing w:val="80"/>
        </w:rPr>
        <w:t xml:space="preserve"> </w:t>
      </w:r>
      <w:r>
        <w:t>1.</w:t>
      </w:r>
      <w:r>
        <w:tab/>
        <w:t>A</w:t>
      </w:r>
      <w:r>
        <w:rPr>
          <w:spacing w:val="-5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therapist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Doctorate degree before </w:t>
      </w:r>
      <w:r w:rsidR="00005490">
        <w:t xml:space="preserve">he/she can </w:t>
      </w:r>
      <w:r>
        <w:t xml:space="preserve">treat a patient </w:t>
      </w:r>
      <w:r w:rsidR="005B5517">
        <w:t>with dry needling</w:t>
      </w:r>
      <w:r>
        <w:t>.</w:t>
      </w:r>
    </w:p>
    <w:p w14:paraId="603C8254" w14:textId="6B456E88" w:rsidR="00864016" w:rsidRDefault="002752DF">
      <w:pPr>
        <w:pStyle w:val="BodyText"/>
        <w:tabs>
          <w:tab w:val="left" w:pos="733"/>
          <w:tab w:val="left" w:pos="1828"/>
        </w:tabs>
        <w:spacing w:before="229"/>
        <w:ind w:left="1828" w:right="826" w:hanging="1728"/>
      </w:pPr>
      <w:r w:rsidRPr="00507A8E">
        <w:rPr>
          <w:spacing w:val="-4"/>
        </w:rPr>
        <w:t>True</w:t>
      </w:r>
      <w:r>
        <w:tab/>
        <w:t>False</w:t>
      </w:r>
      <w:r>
        <w:rPr>
          <w:spacing w:val="80"/>
        </w:rPr>
        <w:t xml:space="preserve"> </w:t>
      </w:r>
      <w:r>
        <w:t>2.</w:t>
      </w:r>
      <w:r>
        <w:tab/>
      </w:r>
      <w:r w:rsidR="000E455B">
        <w:t>PT and PTA c</w:t>
      </w:r>
      <w:r w:rsidR="008A6882">
        <w:t xml:space="preserve">ontinuing competency evidence </w:t>
      </w:r>
      <w:r w:rsidR="00866212">
        <w:t xml:space="preserve">must be </w:t>
      </w:r>
      <w:r w:rsidR="006E42B8">
        <w:t>uploaded into</w:t>
      </w:r>
      <w:r w:rsidR="007D3110">
        <w:t xml:space="preserve"> CE Broker by</w:t>
      </w:r>
      <w:r w:rsidR="0015663F">
        <w:t xml:space="preserve"> the end of the month prior to the licen</w:t>
      </w:r>
      <w:r w:rsidR="00866212">
        <w:t xml:space="preserve">sure renewal month.  </w:t>
      </w:r>
    </w:p>
    <w:p w14:paraId="0C60A962" w14:textId="77777777" w:rsidR="00864016" w:rsidRDefault="00864016">
      <w:pPr>
        <w:pStyle w:val="BodyText"/>
        <w:spacing w:before="1"/>
        <w:ind w:left="0" w:firstLine="0"/>
      </w:pPr>
    </w:p>
    <w:p w14:paraId="734ED869" w14:textId="1FAC4D67" w:rsidR="00864016" w:rsidRDefault="002752DF">
      <w:pPr>
        <w:pStyle w:val="BodyText"/>
        <w:tabs>
          <w:tab w:val="left" w:pos="733"/>
          <w:tab w:val="left" w:pos="1828"/>
        </w:tabs>
        <w:ind w:left="1828" w:right="198" w:hanging="1728"/>
      </w:pPr>
      <w:r w:rsidRPr="00507A8E">
        <w:rPr>
          <w:spacing w:val="-4"/>
        </w:rPr>
        <w:t>True</w:t>
      </w:r>
      <w:r>
        <w:tab/>
        <w:t>False</w:t>
      </w:r>
      <w:r>
        <w:rPr>
          <w:spacing w:val="80"/>
        </w:rPr>
        <w:t xml:space="preserve"> </w:t>
      </w:r>
      <w:r>
        <w:t>3.</w:t>
      </w:r>
      <w:r>
        <w:tab/>
      </w:r>
      <w:r w:rsidR="00FE3C68">
        <w:t>A</w:t>
      </w:r>
      <w:r w:rsidR="00D12507">
        <w:t xml:space="preserve">n ATC may provide billable physical therapy care and </w:t>
      </w:r>
      <w:r w:rsidR="005B5517">
        <w:t xml:space="preserve">can </w:t>
      </w:r>
      <w:r w:rsidR="00D12507">
        <w:t>document those services</w:t>
      </w:r>
      <w:r>
        <w:rPr>
          <w:spacing w:val="-3"/>
        </w:rPr>
        <w:t xml:space="preserve"> </w:t>
      </w:r>
      <w:r w:rsidR="00D12507">
        <w:rPr>
          <w:spacing w:val="-3"/>
        </w:rPr>
        <w:t xml:space="preserve">in the patient record </w:t>
      </w:r>
      <w:r w:rsidR="00386C64">
        <w:t>if</w:t>
      </w:r>
      <w:r>
        <w:t xml:space="preserve"> the </w:t>
      </w:r>
      <w:r w:rsidR="00D12507">
        <w:t xml:space="preserve">supervising </w:t>
      </w:r>
      <w:r>
        <w:t>PT cosigns the documentation</w:t>
      </w:r>
      <w:r w:rsidR="00A15E14">
        <w:t xml:space="preserve"> and is present to provide on-site supervision</w:t>
      </w:r>
      <w:r>
        <w:t>.</w:t>
      </w:r>
    </w:p>
    <w:p w14:paraId="32D11CBF" w14:textId="77777777" w:rsidR="00864016" w:rsidRDefault="00864016">
      <w:pPr>
        <w:pStyle w:val="BodyText"/>
        <w:ind w:left="0" w:firstLine="0"/>
      </w:pPr>
    </w:p>
    <w:p w14:paraId="1B4894BE" w14:textId="767F9AC5" w:rsidR="00864016" w:rsidRDefault="002752DF">
      <w:pPr>
        <w:pStyle w:val="BodyText"/>
        <w:tabs>
          <w:tab w:val="left" w:pos="733"/>
          <w:tab w:val="left" w:pos="1828"/>
        </w:tabs>
        <w:ind w:left="1828" w:right="1637" w:hanging="1728"/>
      </w:pPr>
      <w:r>
        <w:rPr>
          <w:spacing w:val="-4"/>
        </w:rPr>
        <w:t>True</w:t>
      </w:r>
      <w:r>
        <w:tab/>
      </w:r>
      <w:r w:rsidRPr="00507A8E">
        <w:t>False</w:t>
      </w:r>
      <w:r>
        <w:rPr>
          <w:spacing w:val="80"/>
        </w:rPr>
        <w:t xml:space="preserve"> </w:t>
      </w:r>
      <w:r>
        <w:t>4.</w:t>
      </w:r>
      <w:r>
        <w:tab/>
      </w:r>
      <w:r w:rsidR="00126CE2">
        <w:t xml:space="preserve">The Board of Physical Therapy may issue penalties </w:t>
      </w:r>
      <w:r w:rsidR="00E056CF">
        <w:t xml:space="preserve">including </w:t>
      </w:r>
      <w:r w:rsidR="00531FE1">
        <w:t>p</w:t>
      </w:r>
      <w:r w:rsidR="00F3752D">
        <w:t xml:space="preserve">robation and suspension of license for disciplinary action but </w:t>
      </w:r>
      <w:r w:rsidR="005B5517">
        <w:t>is not authorized to</w:t>
      </w:r>
      <w:r w:rsidR="00F3752D">
        <w:t xml:space="preserve"> </w:t>
      </w:r>
      <w:r w:rsidR="00D572FD">
        <w:t>determine</w:t>
      </w:r>
      <w:r w:rsidR="00EF0573">
        <w:t xml:space="preserve"> </w:t>
      </w:r>
      <w:r w:rsidR="00130B46">
        <w:t xml:space="preserve">penalties of </w:t>
      </w:r>
      <w:r w:rsidR="00EF0573">
        <w:t>civil fines</w:t>
      </w:r>
      <w:r>
        <w:t>.</w:t>
      </w:r>
    </w:p>
    <w:p w14:paraId="4A7F1032" w14:textId="43C35B2B" w:rsidR="00864016" w:rsidRDefault="002752DF">
      <w:pPr>
        <w:pStyle w:val="BodyText"/>
        <w:tabs>
          <w:tab w:val="left" w:pos="733"/>
          <w:tab w:val="left" w:pos="1828"/>
        </w:tabs>
        <w:spacing w:before="229"/>
        <w:ind w:left="1828" w:right="456" w:hanging="1728"/>
      </w:pPr>
      <w:r>
        <w:rPr>
          <w:spacing w:val="-4"/>
        </w:rPr>
        <w:t>True</w:t>
      </w:r>
      <w:r>
        <w:tab/>
      </w:r>
      <w:r w:rsidRPr="00507A8E">
        <w:t>False</w:t>
      </w:r>
      <w:r>
        <w:rPr>
          <w:spacing w:val="80"/>
        </w:rPr>
        <w:t xml:space="preserve"> </w:t>
      </w:r>
      <w:r>
        <w:t>5.</w:t>
      </w:r>
      <w:r>
        <w:tab/>
      </w:r>
      <w:r w:rsidR="009A3EF7">
        <w:t>R</w:t>
      </w:r>
      <w:r w:rsidR="000856C3">
        <w:t>eports</w:t>
      </w:r>
      <w:r w:rsidR="009A3EF7">
        <w:t xml:space="preserve"> or complaints</w:t>
      </w:r>
      <w:r w:rsidR="000856C3">
        <w:t xml:space="preserve"> of </w:t>
      </w:r>
      <w:r w:rsidR="00130B46">
        <w:t>mis</w:t>
      </w:r>
      <w:r w:rsidR="000856C3">
        <w:t>c</w:t>
      </w:r>
      <w:r w:rsidR="003F299B">
        <w:t xml:space="preserve">onduct that may require disciplinary action </w:t>
      </w:r>
      <w:proofErr w:type="gramStart"/>
      <w:r w:rsidR="003F299B">
        <w:t>of</w:t>
      </w:r>
      <w:proofErr w:type="gramEnd"/>
      <w:r w:rsidR="003F299B">
        <w:t xml:space="preserve"> the Board of Physical Therapy should be </w:t>
      </w:r>
      <w:r w:rsidR="000856C3">
        <w:t>filed</w:t>
      </w:r>
      <w:r w:rsidR="003F299B">
        <w:t xml:space="preserve"> directly </w:t>
      </w:r>
      <w:r w:rsidR="000856C3">
        <w:t>with</w:t>
      </w:r>
      <w:r w:rsidR="003F299B">
        <w:t xml:space="preserve"> the Board Administrator.  </w:t>
      </w:r>
    </w:p>
    <w:p w14:paraId="079D1979" w14:textId="77777777" w:rsidR="00864016" w:rsidRDefault="00864016">
      <w:pPr>
        <w:pStyle w:val="BodyText"/>
        <w:spacing w:before="1"/>
        <w:ind w:left="0" w:firstLine="0"/>
      </w:pPr>
    </w:p>
    <w:p w14:paraId="30E6D920" w14:textId="32929E12" w:rsidR="00864016" w:rsidRDefault="002752DF">
      <w:pPr>
        <w:pStyle w:val="BodyText"/>
        <w:tabs>
          <w:tab w:val="left" w:pos="733"/>
          <w:tab w:val="left" w:pos="1828"/>
        </w:tabs>
        <w:ind w:left="1828" w:right="228" w:hanging="1728"/>
      </w:pPr>
      <w:r>
        <w:rPr>
          <w:spacing w:val="-4"/>
        </w:rPr>
        <w:t>True</w:t>
      </w:r>
      <w:r>
        <w:tab/>
      </w:r>
      <w:r w:rsidRPr="00507A8E">
        <w:t>False</w:t>
      </w:r>
      <w:r>
        <w:rPr>
          <w:spacing w:val="80"/>
        </w:rPr>
        <w:t xml:space="preserve"> </w:t>
      </w:r>
      <w:r>
        <w:t>6.</w:t>
      </w:r>
      <w:r>
        <w:tab/>
      </w:r>
      <w:r w:rsidR="005D2279">
        <w:t>On-site supervision</w:t>
      </w:r>
      <w:r w:rsidR="0031237B">
        <w:t xml:space="preserve"> is required for students and volunteers</w:t>
      </w:r>
      <w:r w:rsidR="004340AB">
        <w:t xml:space="preserve"> but trained assistive personnel may function </w:t>
      </w:r>
      <w:r w:rsidR="007D3BAC">
        <w:t>under general supervision.</w:t>
      </w:r>
    </w:p>
    <w:p w14:paraId="0F4EE978" w14:textId="77777777" w:rsidR="009E2D9A" w:rsidRDefault="009E2D9A">
      <w:pPr>
        <w:pStyle w:val="BodyText"/>
        <w:tabs>
          <w:tab w:val="left" w:pos="733"/>
          <w:tab w:val="left" w:pos="1828"/>
        </w:tabs>
        <w:ind w:left="1828" w:right="228" w:hanging="1728"/>
      </w:pPr>
    </w:p>
    <w:p w14:paraId="119E50DB" w14:textId="695EC9C4" w:rsidR="009E2D9A" w:rsidRDefault="009E2D9A" w:rsidP="00D01024">
      <w:pPr>
        <w:pStyle w:val="BodyText"/>
        <w:tabs>
          <w:tab w:val="left" w:pos="733"/>
          <w:tab w:val="left" w:pos="1828"/>
        </w:tabs>
        <w:ind w:left="532"/>
      </w:pPr>
      <w:r w:rsidRPr="00507A8E">
        <w:rPr>
          <w:spacing w:val="-4"/>
        </w:rPr>
        <w:t>T</w:t>
      </w:r>
      <w:r w:rsidR="002752DF" w:rsidRPr="00507A8E">
        <w:rPr>
          <w:spacing w:val="-4"/>
        </w:rPr>
        <w:t>rue</w:t>
      </w:r>
      <w:r w:rsidR="00C608A4">
        <w:tab/>
      </w:r>
      <w:r>
        <w:t xml:space="preserve">   </w:t>
      </w:r>
      <w:r w:rsidR="002752DF">
        <w:t>False</w:t>
      </w:r>
      <w:r w:rsidR="002752DF">
        <w:rPr>
          <w:spacing w:val="28"/>
        </w:rPr>
        <w:t xml:space="preserve"> </w:t>
      </w:r>
      <w:r w:rsidR="001D0B8C">
        <w:rPr>
          <w:spacing w:val="28"/>
        </w:rPr>
        <w:t xml:space="preserve"> </w:t>
      </w:r>
      <w:r w:rsidR="002752DF">
        <w:rPr>
          <w:spacing w:val="-5"/>
        </w:rPr>
        <w:t>7</w:t>
      </w:r>
      <w:r>
        <w:rPr>
          <w:spacing w:val="-5"/>
        </w:rPr>
        <w:t>.</w:t>
      </w:r>
      <w:r w:rsidR="00D01024">
        <w:rPr>
          <w:spacing w:val="-5"/>
        </w:rPr>
        <w:t xml:space="preserve">      </w:t>
      </w:r>
      <w:r w:rsidR="00063FD7">
        <w:t>The Board of P</w:t>
      </w:r>
      <w:r w:rsidR="00FA4468">
        <w:t>hysical Therapy</w:t>
      </w:r>
      <w:r w:rsidR="00063FD7">
        <w:t xml:space="preserve"> may issue disciplinary action against a </w:t>
      </w:r>
      <w:r w:rsidR="00AD4C08">
        <w:t xml:space="preserve">licensee </w:t>
      </w:r>
      <w:r w:rsidR="00063FD7">
        <w:t xml:space="preserve">who </w:t>
      </w:r>
      <w:r w:rsidR="00FA4468">
        <w:t xml:space="preserve">                        </w:t>
      </w:r>
      <w:r w:rsidR="00FD3B10">
        <w:t xml:space="preserve">      </w:t>
      </w:r>
      <w:r w:rsidR="00FA4468">
        <w:t xml:space="preserve">                                                                                                                               </w:t>
      </w:r>
      <w:r w:rsidR="00461D4B">
        <w:t xml:space="preserve">      </w:t>
      </w:r>
      <w:r>
        <w:t xml:space="preserve">    </w:t>
      </w:r>
    </w:p>
    <w:p w14:paraId="173002B2" w14:textId="77777777" w:rsidR="00D01024" w:rsidRDefault="009E2D9A" w:rsidP="00D01024">
      <w:pPr>
        <w:pStyle w:val="BodyText"/>
        <w:tabs>
          <w:tab w:val="left" w:pos="733"/>
          <w:tab w:val="left" w:pos="1828"/>
        </w:tabs>
        <w:ind w:left="532"/>
      </w:pPr>
      <w:r>
        <w:t xml:space="preserve">                          </w:t>
      </w:r>
      <w:r w:rsidR="00D01024">
        <w:t xml:space="preserve">     </w:t>
      </w:r>
      <w:r w:rsidR="00063FD7">
        <w:t xml:space="preserve">is </w:t>
      </w:r>
      <w:r w:rsidR="00461D4B">
        <w:t>determined</w:t>
      </w:r>
      <w:r w:rsidR="00AD4C08">
        <w:t xml:space="preserve"> </w:t>
      </w:r>
      <w:r w:rsidR="00C34AE6">
        <w:t xml:space="preserve">to be </w:t>
      </w:r>
      <w:r w:rsidR="00AD4C08">
        <w:t>in violation of the</w:t>
      </w:r>
      <w:r w:rsidR="008C4A8F">
        <w:t xml:space="preserve"> Code of Ethics or the Standards of Ethical </w:t>
      </w:r>
      <w:r w:rsidR="00D01024">
        <w:t xml:space="preserve">   </w:t>
      </w:r>
    </w:p>
    <w:p w14:paraId="487E0448" w14:textId="6F83D757" w:rsidR="00864016" w:rsidRDefault="00D01024" w:rsidP="00D01024">
      <w:pPr>
        <w:pStyle w:val="BodyText"/>
        <w:tabs>
          <w:tab w:val="left" w:pos="733"/>
          <w:tab w:val="left" w:pos="1828"/>
        </w:tabs>
        <w:ind w:left="532"/>
      </w:pPr>
      <w:r>
        <w:t xml:space="preserve">                               </w:t>
      </w:r>
      <w:r w:rsidR="008C4A8F">
        <w:t>Conduct</w:t>
      </w:r>
      <w:r w:rsidR="00C34AE6">
        <w:t>.</w:t>
      </w:r>
    </w:p>
    <w:p w14:paraId="56696F3E" w14:textId="77777777" w:rsidR="00C34AE6" w:rsidRDefault="00C34AE6">
      <w:pPr>
        <w:pStyle w:val="BodyText"/>
        <w:tabs>
          <w:tab w:val="left" w:pos="733"/>
          <w:tab w:val="left" w:pos="1828"/>
        </w:tabs>
        <w:spacing w:before="1"/>
        <w:ind w:left="1828" w:right="862" w:hanging="1728"/>
        <w:rPr>
          <w:spacing w:val="-4"/>
        </w:rPr>
      </w:pPr>
    </w:p>
    <w:p w14:paraId="257728EE" w14:textId="2B844A17" w:rsidR="00864016" w:rsidRDefault="002752DF">
      <w:pPr>
        <w:pStyle w:val="BodyText"/>
        <w:tabs>
          <w:tab w:val="left" w:pos="733"/>
          <w:tab w:val="left" w:pos="1828"/>
        </w:tabs>
        <w:spacing w:before="1"/>
        <w:ind w:left="1828" w:right="862" w:hanging="1728"/>
      </w:pPr>
      <w:r w:rsidRPr="00507A8E">
        <w:rPr>
          <w:spacing w:val="-4"/>
        </w:rPr>
        <w:t>True</w:t>
      </w:r>
      <w:r>
        <w:tab/>
        <w:t>False</w:t>
      </w:r>
      <w:r>
        <w:rPr>
          <w:spacing w:val="80"/>
        </w:rPr>
        <w:t xml:space="preserve"> </w:t>
      </w:r>
      <w:r>
        <w:t>8.</w:t>
      </w:r>
      <w:r>
        <w:tab/>
      </w:r>
      <w:r w:rsidR="00C95DDE">
        <w:t>A</w:t>
      </w:r>
      <w:r w:rsidR="00F36209">
        <w:t xml:space="preserve"> </w:t>
      </w:r>
      <w:r w:rsidR="004D7AA9">
        <w:t xml:space="preserve">completed </w:t>
      </w:r>
      <w:r w:rsidR="00F36209">
        <w:t xml:space="preserve">written treatment plan by the physical therapist must </w:t>
      </w:r>
      <w:r w:rsidR="0071200C">
        <w:t xml:space="preserve">be </w:t>
      </w:r>
      <w:r w:rsidR="00A22C06">
        <w:t>p</w:t>
      </w:r>
      <w:r w:rsidR="0071200C">
        <w:t>resent to guide the services of a physical therapist assistant.</w:t>
      </w:r>
    </w:p>
    <w:p w14:paraId="676A0614" w14:textId="77777777" w:rsidR="00864016" w:rsidRDefault="00864016">
      <w:pPr>
        <w:pStyle w:val="BodyText"/>
        <w:spacing w:before="1"/>
        <w:ind w:left="0" w:firstLine="0"/>
      </w:pPr>
    </w:p>
    <w:p w14:paraId="69782260" w14:textId="06222363" w:rsidR="00864016" w:rsidRDefault="002752DF">
      <w:pPr>
        <w:pStyle w:val="BodyText"/>
        <w:tabs>
          <w:tab w:val="left" w:pos="733"/>
          <w:tab w:val="left" w:pos="1828"/>
        </w:tabs>
        <w:ind w:left="1828" w:right="397" w:hanging="1728"/>
      </w:pPr>
      <w:r>
        <w:rPr>
          <w:spacing w:val="-4"/>
        </w:rPr>
        <w:t>True</w:t>
      </w:r>
      <w:r>
        <w:tab/>
      </w:r>
      <w:r w:rsidRPr="00507A8E">
        <w:t>False</w:t>
      </w:r>
      <w:r>
        <w:rPr>
          <w:spacing w:val="80"/>
        </w:rPr>
        <w:t xml:space="preserve"> </w:t>
      </w:r>
      <w:r>
        <w:t>9.</w:t>
      </w:r>
      <w:r>
        <w:tab/>
        <w:t>The</w:t>
      </w:r>
      <w:r>
        <w:rPr>
          <w:spacing w:val="-7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therapist</w:t>
      </w:r>
      <w:r w:rsidR="00B85E80">
        <w:t xml:space="preserve"> assistants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 w:rsidR="003C6E05">
        <w:t>allowed per</w:t>
      </w:r>
      <w:r>
        <w:t xml:space="preserve"> the </w:t>
      </w:r>
      <w:r w:rsidR="00184094">
        <w:t>Rules</w:t>
      </w:r>
      <w:r>
        <w:t>.</w:t>
      </w:r>
    </w:p>
    <w:p w14:paraId="40CBB968" w14:textId="66B7FD45" w:rsidR="00864016" w:rsidRDefault="002752DF">
      <w:pPr>
        <w:pStyle w:val="BodyText"/>
        <w:tabs>
          <w:tab w:val="left" w:pos="733"/>
          <w:tab w:val="left" w:pos="1828"/>
        </w:tabs>
        <w:spacing w:before="229"/>
        <w:ind w:left="1828" w:right="114" w:hanging="1728"/>
      </w:pPr>
      <w:r w:rsidRPr="00507A8E">
        <w:rPr>
          <w:spacing w:val="-4"/>
        </w:rPr>
        <w:t>True</w:t>
      </w:r>
      <w:r>
        <w:tab/>
        <w:t>False 10.</w:t>
      </w:r>
      <w:r>
        <w:tab/>
        <w:t>The</w:t>
      </w:r>
      <w:r>
        <w:rPr>
          <w:spacing w:val="-6"/>
        </w:rPr>
        <w:t xml:space="preserve"> </w:t>
      </w:r>
      <w:r w:rsidR="003C6E05">
        <w:rPr>
          <w:spacing w:val="-6"/>
        </w:rPr>
        <w:t>P</w:t>
      </w:r>
      <w:r>
        <w:t>ractice</w:t>
      </w:r>
      <w:r>
        <w:rPr>
          <w:spacing w:val="-5"/>
        </w:rPr>
        <w:t xml:space="preserve"> </w:t>
      </w:r>
      <w:r w:rsidR="003C6E05">
        <w:rPr>
          <w:spacing w:val="-5"/>
        </w:rPr>
        <w:t>Ac</w:t>
      </w:r>
      <w:r>
        <w:t>t</w:t>
      </w:r>
      <w:r>
        <w:rPr>
          <w:spacing w:val="-5"/>
        </w:rPr>
        <w:t xml:space="preserve"> </w:t>
      </w:r>
      <w:r>
        <w:t>requires</w:t>
      </w:r>
      <w:r>
        <w:rPr>
          <w:spacing w:val="-2"/>
        </w:rPr>
        <w:t xml:space="preserve"> </w:t>
      </w:r>
      <w:r w:rsidR="00C05342">
        <w:rPr>
          <w:spacing w:val="-2"/>
        </w:rPr>
        <w:t xml:space="preserve">that </w:t>
      </w:r>
      <w:r>
        <w:t>physical</w:t>
      </w:r>
      <w:r>
        <w:rPr>
          <w:spacing w:val="-6"/>
        </w:rPr>
        <w:t xml:space="preserve"> </w:t>
      </w:r>
      <w:r>
        <w:t>therapists</w:t>
      </w:r>
      <w:r>
        <w:rPr>
          <w:spacing w:val="-4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financial arrangements connected to the referral process.</w:t>
      </w:r>
    </w:p>
    <w:p w14:paraId="6294A046" w14:textId="77777777" w:rsidR="00864016" w:rsidRDefault="00864016">
      <w:pPr>
        <w:pStyle w:val="BodyText"/>
        <w:ind w:left="0" w:firstLine="0"/>
      </w:pPr>
    </w:p>
    <w:p w14:paraId="6BC0330E" w14:textId="77777777" w:rsidR="00864016" w:rsidRDefault="002752DF">
      <w:pPr>
        <w:pStyle w:val="Heading1"/>
      </w:pPr>
      <w:r>
        <w:t>Multiple</w:t>
      </w:r>
      <w:r>
        <w:rPr>
          <w:spacing w:val="-6"/>
        </w:rPr>
        <w:t xml:space="preserve"> </w:t>
      </w:r>
      <w:r>
        <w:t>Choice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Circle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answers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question.</w:t>
      </w:r>
    </w:p>
    <w:p w14:paraId="47737F05" w14:textId="77777777" w:rsidR="00864016" w:rsidRDefault="00864016">
      <w:pPr>
        <w:pStyle w:val="BodyText"/>
        <w:spacing w:before="3"/>
        <w:ind w:left="0" w:firstLine="0"/>
        <w:rPr>
          <w:b/>
        </w:rPr>
      </w:pPr>
    </w:p>
    <w:p w14:paraId="34DCC20D" w14:textId="3A227C95" w:rsidR="00864016" w:rsidRPr="00507A8E" w:rsidRDefault="002752DF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correct</w:t>
      </w:r>
      <w:r>
        <w:rPr>
          <w:spacing w:val="-6"/>
          <w:sz w:val="20"/>
        </w:rPr>
        <w:t xml:space="preserve"> </w:t>
      </w:r>
      <w:r>
        <w:rPr>
          <w:sz w:val="20"/>
        </w:rPr>
        <w:t>descriptions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6"/>
          <w:sz w:val="20"/>
        </w:rPr>
        <w:t xml:space="preserve"> </w:t>
      </w:r>
      <w:r>
        <w:rPr>
          <w:sz w:val="20"/>
        </w:rPr>
        <w:t>PT</w:t>
      </w:r>
      <w:r>
        <w:rPr>
          <w:spacing w:val="-4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PTAs?</w:t>
      </w:r>
      <w:r w:rsidR="00C46B4E">
        <w:rPr>
          <w:spacing w:val="-2"/>
          <w:sz w:val="20"/>
        </w:rPr>
        <w:t xml:space="preserve"> </w:t>
      </w:r>
    </w:p>
    <w:p w14:paraId="2F0A36C0" w14:textId="77777777" w:rsidR="000512FC" w:rsidRDefault="000512FC" w:rsidP="000512FC">
      <w:pPr>
        <w:pStyle w:val="ListParagraph"/>
        <w:tabs>
          <w:tab w:val="left" w:pos="532"/>
        </w:tabs>
        <w:spacing w:before="1"/>
        <w:ind w:left="532" w:firstLine="0"/>
        <w:rPr>
          <w:sz w:val="20"/>
        </w:rPr>
      </w:pPr>
    </w:p>
    <w:p w14:paraId="5B927CE8" w14:textId="5F663F44" w:rsidR="00864016" w:rsidRDefault="002752DF">
      <w:pPr>
        <w:pStyle w:val="ListParagraph"/>
        <w:numPr>
          <w:ilvl w:val="1"/>
          <w:numId w:val="1"/>
        </w:numPr>
        <w:tabs>
          <w:tab w:val="left" w:pos="964"/>
        </w:tabs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concurrently</w:t>
      </w:r>
      <w:r>
        <w:rPr>
          <w:spacing w:val="-9"/>
          <w:sz w:val="20"/>
        </w:rPr>
        <w:t xml:space="preserve"> </w:t>
      </w:r>
      <w:r>
        <w:rPr>
          <w:sz w:val="20"/>
        </w:rPr>
        <w:t>supervise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 w:rsidR="00333BFF">
        <w:rPr>
          <w:spacing w:val="-6"/>
          <w:sz w:val="20"/>
        </w:rPr>
        <w:t xml:space="preserve">full-time </w:t>
      </w:r>
      <w:r>
        <w:rPr>
          <w:sz w:val="20"/>
        </w:rPr>
        <w:t>equivalent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PTAs.</w:t>
      </w:r>
    </w:p>
    <w:p w14:paraId="1EAE7E6D" w14:textId="77777777" w:rsidR="00864016" w:rsidRDefault="002752DF">
      <w:pPr>
        <w:pStyle w:val="ListParagraph"/>
        <w:numPr>
          <w:ilvl w:val="1"/>
          <w:numId w:val="1"/>
        </w:numPr>
        <w:tabs>
          <w:tab w:val="left" w:pos="964"/>
        </w:tabs>
        <w:spacing w:before="1"/>
        <w:ind w:right="541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supervising</w:t>
      </w:r>
      <w:r>
        <w:rPr>
          <w:spacing w:val="-5"/>
          <w:sz w:val="20"/>
        </w:rPr>
        <w:t xml:space="preserve"> </w:t>
      </w:r>
      <w:r>
        <w:rPr>
          <w:sz w:val="20"/>
        </w:rPr>
        <w:t>PT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perform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document</w:t>
      </w:r>
      <w:r>
        <w:rPr>
          <w:spacing w:val="-6"/>
          <w:sz w:val="20"/>
        </w:rPr>
        <w:t xml:space="preserve"> </w:t>
      </w:r>
      <w:r>
        <w:rPr>
          <w:sz w:val="20"/>
        </w:rPr>
        <w:t>re-evaluations,</w:t>
      </w:r>
      <w:r>
        <w:rPr>
          <w:spacing w:val="-6"/>
          <w:sz w:val="20"/>
        </w:rPr>
        <w:t xml:space="preserve"> </w:t>
      </w:r>
      <w:r>
        <w:rPr>
          <w:sz w:val="20"/>
        </w:rPr>
        <w:t>assessments,</w:t>
      </w:r>
      <w:r>
        <w:rPr>
          <w:spacing w:val="-6"/>
          <w:sz w:val="20"/>
        </w:rPr>
        <w:t xml:space="preserve"> </w:t>
      </w:r>
      <w:r>
        <w:rPr>
          <w:sz w:val="20"/>
        </w:rPr>
        <w:t>and modifications in the treatment every 30 days.</w:t>
      </w:r>
    </w:p>
    <w:p w14:paraId="2734CDCD" w14:textId="77777777" w:rsidR="00864016" w:rsidRDefault="002752DF">
      <w:pPr>
        <w:pStyle w:val="ListParagraph"/>
        <w:numPr>
          <w:ilvl w:val="1"/>
          <w:numId w:val="1"/>
        </w:numPr>
        <w:tabs>
          <w:tab w:val="left" w:pos="964"/>
        </w:tabs>
        <w:ind w:right="238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supervising</w:t>
      </w:r>
      <w:r>
        <w:rPr>
          <w:spacing w:val="-3"/>
          <w:sz w:val="20"/>
        </w:rPr>
        <w:t xml:space="preserve"> </w:t>
      </w:r>
      <w:r>
        <w:rPr>
          <w:sz w:val="20"/>
        </w:rPr>
        <w:t>PT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inspect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actual</w:t>
      </w:r>
      <w:r>
        <w:rPr>
          <w:spacing w:val="-5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therapy</w:t>
      </w:r>
      <w:r>
        <w:rPr>
          <w:spacing w:val="-6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rendered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PTA</w:t>
      </w:r>
      <w:proofErr w:type="gramEnd"/>
      <w:r>
        <w:rPr>
          <w:sz w:val="20"/>
        </w:rPr>
        <w:t xml:space="preserve"> every 60 days.</w:t>
      </w:r>
    </w:p>
    <w:p w14:paraId="2FC7FFC6" w14:textId="77777777" w:rsidR="00864016" w:rsidRPr="00664912" w:rsidRDefault="002752DF">
      <w:pPr>
        <w:pStyle w:val="ListParagraph"/>
        <w:numPr>
          <w:ilvl w:val="1"/>
          <w:numId w:val="1"/>
        </w:numPr>
        <w:tabs>
          <w:tab w:val="left" w:pos="964"/>
        </w:tabs>
        <w:rPr>
          <w:sz w:val="20"/>
        </w:rPr>
      </w:pPr>
      <w:proofErr w:type="gramStart"/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sole</w:t>
      </w:r>
      <w:r>
        <w:rPr>
          <w:spacing w:val="-6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carrying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provisions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supervision.</w:t>
      </w:r>
    </w:p>
    <w:p w14:paraId="74549E40" w14:textId="77777777" w:rsidR="00664912" w:rsidRDefault="00664912" w:rsidP="00664912">
      <w:pPr>
        <w:pStyle w:val="ListParagraph"/>
        <w:tabs>
          <w:tab w:val="left" w:pos="964"/>
        </w:tabs>
        <w:ind w:firstLine="0"/>
        <w:rPr>
          <w:sz w:val="20"/>
        </w:rPr>
      </w:pPr>
    </w:p>
    <w:p w14:paraId="3493CB86" w14:textId="2F3146AE" w:rsidR="00864016" w:rsidRDefault="00472059">
      <w:pPr>
        <w:pStyle w:val="ListParagraph"/>
        <w:numPr>
          <w:ilvl w:val="0"/>
          <w:numId w:val="1"/>
        </w:numPr>
        <w:tabs>
          <w:tab w:val="left" w:pos="532"/>
        </w:tabs>
        <w:spacing w:before="77"/>
        <w:rPr>
          <w:sz w:val="20"/>
        </w:rPr>
      </w:pPr>
      <w:r>
        <w:rPr>
          <w:sz w:val="20"/>
        </w:rPr>
        <w:t>T</w:t>
      </w:r>
      <w:r w:rsidR="002752DF">
        <w:rPr>
          <w:sz w:val="20"/>
        </w:rPr>
        <w:t>he</w:t>
      </w:r>
      <w:r w:rsidR="002752DF">
        <w:rPr>
          <w:spacing w:val="-4"/>
          <w:sz w:val="20"/>
        </w:rPr>
        <w:t xml:space="preserve"> </w:t>
      </w:r>
      <w:r w:rsidR="00507A8E">
        <w:rPr>
          <w:spacing w:val="-4"/>
          <w:sz w:val="20"/>
        </w:rPr>
        <w:t xml:space="preserve">Tennessee Physical Therapy </w:t>
      </w:r>
      <w:r w:rsidR="002752DF">
        <w:rPr>
          <w:sz w:val="20"/>
        </w:rPr>
        <w:t>Practice</w:t>
      </w:r>
      <w:r w:rsidR="002752DF">
        <w:rPr>
          <w:spacing w:val="-3"/>
          <w:sz w:val="20"/>
        </w:rPr>
        <w:t xml:space="preserve"> </w:t>
      </w:r>
      <w:r w:rsidR="002752DF">
        <w:rPr>
          <w:spacing w:val="-4"/>
          <w:sz w:val="20"/>
        </w:rPr>
        <w:t>Act</w:t>
      </w:r>
      <w:r w:rsidR="0017107A">
        <w:rPr>
          <w:spacing w:val="-4"/>
          <w:sz w:val="20"/>
        </w:rPr>
        <w:t>:</w:t>
      </w:r>
      <w:r w:rsidR="00C46B4E">
        <w:rPr>
          <w:spacing w:val="-4"/>
          <w:sz w:val="20"/>
        </w:rPr>
        <w:t xml:space="preserve"> </w:t>
      </w:r>
    </w:p>
    <w:p w14:paraId="24F3B4F0" w14:textId="77777777" w:rsidR="00864016" w:rsidRDefault="00864016">
      <w:pPr>
        <w:pStyle w:val="BodyText"/>
        <w:spacing w:before="1"/>
        <w:ind w:left="0" w:firstLine="0"/>
      </w:pPr>
    </w:p>
    <w:p w14:paraId="34712C30" w14:textId="4787A0AB" w:rsidR="00864016" w:rsidRDefault="001B38B6">
      <w:pPr>
        <w:pStyle w:val="ListParagraph"/>
        <w:numPr>
          <w:ilvl w:val="1"/>
          <w:numId w:val="1"/>
        </w:numPr>
        <w:tabs>
          <w:tab w:val="left" w:pos="964"/>
        </w:tabs>
        <w:spacing w:line="229" w:lineRule="exact"/>
        <w:rPr>
          <w:sz w:val="20"/>
        </w:rPr>
      </w:pPr>
      <w:proofErr w:type="gramStart"/>
      <w:r>
        <w:rPr>
          <w:sz w:val="20"/>
        </w:rPr>
        <w:t>Is</w:t>
      </w:r>
      <w:proofErr w:type="gramEnd"/>
      <w:r>
        <w:rPr>
          <w:sz w:val="20"/>
        </w:rPr>
        <w:t xml:space="preserve"> </w:t>
      </w:r>
      <w:r w:rsidR="00102F21">
        <w:rPr>
          <w:sz w:val="20"/>
        </w:rPr>
        <w:t>written by the Board of Physical Therapy</w:t>
      </w:r>
    </w:p>
    <w:p w14:paraId="74B8EE79" w14:textId="3FFEAE73" w:rsidR="00864016" w:rsidRDefault="002752DF">
      <w:pPr>
        <w:pStyle w:val="ListParagraph"/>
        <w:numPr>
          <w:ilvl w:val="1"/>
          <w:numId w:val="1"/>
        </w:numPr>
        <w:tabs>
          <w:tab w:val="left" w:pos="964"/>
        </w:tabs>
        <w:spacing w:line="229" w:lineRule="exact"/>
        <w:rPr>
          <w:sz w:val="20"/>
        </w:rPr>
      </w:pPr>
      <w:r>
        <w:rPr>
          <w:sz w:val="20"/>
        </w:rPr>
        <w:t>Defines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legal</w:t>
      </w:r>
      <w:r>
        <w:rPr>
          <w:spacing w:val="-7"/>
          <w:sz w:val="20"/>
        </w:rPr>
        <w:t xml:space="preserve"> </w:t>
      </w:r>
      <w:r>
        <w:rPr>
          <w:sz w:val="20"/>
        </w:rPr>
        <w:t>scope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practice</w:t>
      </w:r>
      <w:r w:rsidR="00102F21">
        <w:rPr>
          <w:spacing w:val="-2"/>
          <w:sz w:val="20"/>
        </w:rPr>
        <w:t xml:space="preserve"> for physical therapy</w:t>
      </w:r>
      <w:r w:rsidR="003D39F2">
        <w:rPr>
          <w:spacing w:val="-2"/>
          <w:sz w:val="20"/>
        </w:rPr>
        <w:t xml:space="preserve"> </w:t>
      </w:r>
    </w:p>
    <w:p w14:paraId="75A18B45" w14:textId="5651A7E8" w:rsidR="00864016" w:rsidRDefault="006E52C1">
      <w:pPr>
        <w:pStyle w:val="ListParagraph"/>
        <w:numPr>
          <w:ilvl w:val="1"/>
          <w:numId w:val="1"/>
        </w:numPr>
        <w:tabs>
          <w:tab w:val="left" w:pos="964"/>
        </w:tabs>
        <w:spacing w:before="1"/>
        <w:rPr>
          <w:sz w:val="20"/>
        </w:rPr>
      </w:pPr>
      <w:r>
        <w:rPr>
          <w:sz w:val="20"/>
        </w:rPr>
        <w:t>Provides detail and clarification on the laws</w:t>
      </w:r>
      <w:r w:rsidR="003D39F2">
        <w:rPr>
          <w:sz w:val="20"/>
        </w:rPr>
        <w:t xml:space="preserve"> </w:t>
      </w:r>
      <w:r w:rsidR="004268D0">
        <w:rPr>
          <w:sz w:val="20"/>
        </w:rPr>
        <w:t xml:space="preserve">related to </w:t>
      </w:r>
      <w:r w:rsidR="003D39F2">
        <w:rPr>
          <w:sz w:val="20"/>
        </w:rPr>
        <w:t>the practice of physical therapy</w:t>
      </w:r>
    </w:p>
    <w:p w14:paraId="3B5604D1" w14:textId="73850852" w:rsidR="00864016" w:rsidRPr="009C556C" w:rsidRDefault="005B5517">
      <w:pPr>
        <w:pStyle w:val="ListParagraph"/>
        <w:numPr>
          <w:ilvl w:val="1"/>
          <w:numId w:val="1"/>
        </w:numPr>
        <w:tabs>
          <w:tab w:val="left" w:pos="964"/>
        </w:tabs>
        <w:rPr>
          <w:sz w:val="20"/>
        </w:rPr>
      </w:pPr>
      <w:proofErr w:type="gramStart"/>
      <w:r>
        <w:rPr>
          <w:sz w:val="20"/>
        </w:rPr>
        <w:t>Is</w:t>
      </w:r>
      <w:proofErr w:type="gramEnd"/>
      <w:r>
        <w:rPr>
          <w:sz w:val="20"/>
        </w:rPr>
        <w:t xml:space="preserve"> designed to p</w:t>
      </w:r>
      <w:r w:rsidR="002752DF">
        <w:rPr>
          <w:sz w:val="20"/>
        </w:rPr>
        <w:t>rotect</w:t>
      </w:r>
      <w:r w:rsidR="002752DF">
        <w:rPr>
          <w:spacing w:val="-7"/>
          <w:sz w:val="20"/>
        </w:rPr>
        <w:t xml:space="preserve"> </w:t>
      </w:r>
      <w:r w:rsidR="002752DF">
        <w:rPr>
          <w:sz w:val="20"/>
        </w:rPr>
        <w:t>the</w:t>
      </w:r>
      <w:r w:rsidR="002752DF">
        <w:rPr>
          <w:spacing w:val="-8"/>
          <w:sz w:val="20"/>
        </w:rPr>
        <w:t xml:space="preserve"> </w:t>
      </w:r>
      <w:r w:rsidR="002752DF">
        <w:rPr>
          <w:spacing w:val="-2"/>
          <w:sz w:val="20"/>
        </w:rPr>
        <w:t>public</w:t>
      </w:r>
    </w:p>
    <w:p w14:paraId="5B85578B" w14:textId="77777777" w:rsidR="009C556C" w:rsidRDefault="009C556C" w:rsidP="009C556C">
      <w:pPr>
        <w:pStyle w:val="ListParagraph"/>
        <w:tabs>
          <w:tab w:val="left" w:pos="964"/>
        </w:tabs>
        <w:ind w:firstLine="0"/>
        <w:rPr>
          <w:spacing w:val="-2"/>
          <w:sz w:val="20"/>
        </w:rPr>
      </w:pPr>
    </w:p>
    <w:p w14:paraId="2EB9BB86" w14:textId="77777777" w:rsidR="009C556C" w:rsidRDefault="009C556C" w:rsidP="009C556C">
      <w:pPr>
        <w:pStyle w:val="ListParagraph"/>
        <w:tabs>
          <w:tab w:val="left" w:pos="964"/>
        </w:tabs>
        <w:ind w:firstLine="0"/>
        <w:rPr>
          <w:sz w:val="20"/>
        </w:rPr>
      </w:pPr>
    </w:p>
    <w:p w14:paraId="6E03A349" w14:textId="77777777" w:rsidR="00864016" w:rsidRDefault="00864016">
      <w:pPr>
        <w:pStyle w:val="BodyText"/>
        <w:spacing w:before="1"/>
        <w:ind w:left="0" w:firstLine="0"/>
      </w:pPr>
    </w:p>
    <w:p w14:paraId="7DDE9C5E" w14:textId="77777777" w:rsidR="00664912" w:rsidRDefault="00664912">
      <w:pPr>
        <w:pStyle w:val="BodyText"/>
        <w:spacing w:before="1"/>
        <w:ind w:left="0" w:firstLine="0"/>
      </w:pPr>
    </w:p>
    <w:p w14:paraId="08AE5984" w14:textId="77777777" w:rsidR="00664912" w:rsidRDefault="00664912">
      <w:pPr>
        <w:pStyle w:val="BodyText"/>
        <w:spacing w:before="1"/>
        <w:ind w:left="0" w:firstLine="0"/>
      </w:pPr>
    </w:p>
    <w:p w14:paraId="39C7667C" w14:textId="77777777" w:rsidR="00664912" w:rsidRDefault="00664912">
      <w:pPr>
        <w:pStyle w:val="BodyText"/>
        <w:spacing w:before="1"/>
        <w:ind w:left="0" w:firstLine="0"/>
      </w:pPr>
    </w:p>
    <w:p w14:paraId="1C9C0DCD" w14:textId="10715762" w:rsidR="00864016" w:rsidRDefault="00E17E8E">
      <w:pPr>
        <w:pStyle w:val="ListParagraph"/>
        <w:numPr>
          <w:ilvl w:val="0"/>
          <w:numId w:val="1"/>
        </w:numPr>
        <w:tabs>
          <w:tab w:val="left" w:pos="532"/>
        </w:tabs>
        <w:ind w:right="464"/>
        <w:rPr>
          <w:sz w:val="20"/>
        </w:rPr>
      </w:pPr>
      <w:r>
        <w:rPr>
          <w:sz w:val="20"/>
        </w:rPr>
        <w:lastRenderedPageBreak/>
        <w:t>Which of the following are current Board of Physical Therapy policies?</w:t>
      </w:r>
      <w:r w:rsidR="00C46B4E">
        <w:rPr>
          <w:sz w:val="20"/>
        </w:rPr>
        <w:t xml:space="preserve"> </w:t>
      </w:r>
    </w:p>
    <w:p w14:paraId="29CA22B4" w14:textId="133CA6DB" w:rsidR="00864016" w:rsidRDefault="00F822A6">
      <w:pPr>
        <w:pStyle w:val="ListParagraph"/>
        <w:numPr>
          <w:ilvl w:val="1"/>
          <w:numId w:val="1"/>
        </w:numPr>
        <w:tabs>
          <w:tab w:val="left" w:pos="964"/>
        </w:tabs>
        <w:spacing w:before="229"/>
        <w:rPr>
          <w:sz w:val="20"/>
        </w:rPr>
      </w:pPr>
      <w:r>
        <w:rPr>
          <w:spacing w:val="-2"/>
          <w:sz w:val="20"/>
        </w:rPr>
        <w:t>Health screening</w:t>
      </w:r>
    </w:p>
    <w:p w14:paraId="4AA213D4" w14:textId="0D1C86BB" w:rsidR="00864016" w:rsidRDefault="00F822A6">
      <w:pPr>
        <w:pStyle w:val="ListParagraph"/>
        <w:numPr>
          <w:ilvl w:val="1"/>
          <w:numId w:val="1"/>
        </w:numPr>
        <w:tabs>
          <w:tab w:val="left" w:pos="964"/>
        </w:tabs>
        <w:rPr>
          <w:sz w:val="20"/>
        </w:rPr>
      </w:pPr>
      <w:r>
        <w:rPr>
          <w:sz w:val="20"/>
        </w:rPr>
        <w:t>Continuing competency</w:t>
      </w:r>
    </w:p>
    <w:p w14:paraId="09556644" w14:textId="77777777" w:rsidR="00864016" w:rsidRDefault="002752DF">
      <w:pPr>
        <w:pStyle w:val="ListParagraph"/>
        <w:numPr>
          <w:ilvl w:val="1"/>
          <w:numId w:val="1"/>
        </w:numPr>
        <w:tabs>
          <w:tab w:val="left" w:pos="964"/>
        </w:tabs>
        <w:spacing w:line="229" w:lineRule="exact"/>
        <w:rPr>
          <w:sz w:val="20"/>
        </w:rPr>
      </w:pPr>
      <w:r>
        <w:rPr>
          <w:sz w:val="20"/>
        </w:rPr>
        <w:t>Animal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rehabilitation</w:t>
      </w:r>
    </w:p>
    <w:p w14:paraId="2C410104" w14:textId="7DA37047" w:rsidR="00864016" w:rsidRDefault="007F4ACF">
      <w:pPr>
        <w:pStyle w:val="ListParagraph"/>
        <w:numPr>
          <w:ilvl w:val="1"/>
          <w:numId w:val="1"/>
        </w:numPr>
        <w:tabs>
          <w:tab w:val="left" w:pos="964"/>
        </w:tabs>
        <w:spacing w:line="229" w:lineRule="exact"/>
        <w:rPr>
          <w:sz w:val="20"/>
        </w:rPr>
      </w:pPr>
      <w:r>
        <w:rPr>
          <w:sz w:val="20"/>
        </w:rPr>
        <w:t>Fingerstick techniques</w:t>
      </w:r>
    </w:p>
    <w:p w14:paraId="54D0C6C6" w14:textId="62D7ADC6" w:rsidR="00864016" w:rsidRDefault="00864016">
      <w:pPr>
        <w:pStyle w:val="BodyText"/>
        <w:spacing w:before="2"/>
        <w:ind w:left="0" w:firstLine="0"/>
      </w:pPr>
    </w:p>
    <w:p w14:paraId="68668F57" w14:textId="02353D4D" w:rsidR="00864016" w:rsidRDefault="00DA7836">
      <w:pPr>
        <w:pStyle w:val="ListParagraph"/>
        <w:numPr>
          <w:ilvl w:val="0"/>
          <w:numId w:val="1"/>
        </w:numPr>
        <w:tabs>
          <w:tab w:val="left" w:pos="532"/>
        </w:tabs>
        <w:rPr>
          <w:sz w:val="20"/>
        </w:rPr>
      </w:pPr>
      <w:r>
        <w:rPr>
          <w:sz w:val="20"/>
        </w:rPr>
        <w:t xml:space="preserve">Class I </w:t>
      </w:r>
      <w:r w:rsidR="003E10B5">
        <w:rPr>
          <w:sz w:val="20"/>
        </w:rPr>
        <w:t xml:space="preserve">continuing competence activities </w:t>
      </w:r>
      <w:r w:rsidR="00664912">
        <w:rPr>
          <w:sz w:val="20"/>
        </w:rPr>
        <w:t xml:space="preserve">for Tennessee physical therapy licensees </w:t>
      </w:r>
      <w:r w:rsidR="005B5517">
        <w:rPr>
          <w:sz w:val="20"/>
        </w:rPr>
        <w:t xml:space="preserve">may be approved and/or provided by: </w:t>
      </w:r>
    </w:p>
    <w:p w14:paraId="4195EEA6" w14:textId="77777777" w:rsidR="00864016" w:rsidRDefault="00864016">
      <w:pPr>
        <w:pStyle w:val="BodyText"/>
        <w:ind w:left="0" w:firstLine="0"/>
      </w:pPr>
    </w:p>
    <w:p w14:paraId="2FF11B51" w14:textId="2E921CF1" w:rsidR="00864016" w:rsidRDefault="005B5517">
      <w:pPr>
        <w:pStyle w:val="ListParagraph"/>
        <w:numPr>
          <w:ilvl w:val="1"/>
          <w:numId w:val="1"/>
        </w:numPr>
        <w:tabs>
          <w:tab w:val="left" w:pos="964"/>
        </w:tabs>
        <w:spacing w:before="1"/>
        <w:rPr>
          <w:sz w:val="20"/>
        </w:rPr>
      </w:pPr>
      <w:r>
        <w:rPr>
          <w:spacing w:val="-2"/>
          <w:sz w:val="20"/>
        </w:rPr>
        <w:t>Any state chapter of the APTA</w:t>
      </w:r>
    </w:p>
    <w:p w14:paraId="4FB1B111" w14:textId="04AF4A95" w:rsidR="00864016" w:rsidRDefault="005B5517">
      <w:pPr>
        <w:pStyle w:val="ListParagraph"/>
        <w:numPr>
          <w:ilvl w:val="1"/>
          <w:numId w:val="1"/>
        </w:numPr>
        <w:tabs>
          <w:tab w:val="left" w:pos="964"/>
        </w:tabs>
        <w:spacing w:line="229" w:lineRule="exact"/>
        <w:rPr>
          <w:sz w:val="20"/>
        </w:rPr>
      </w:pPr>
      <w:r>
        <w:rPr>
          <w:spacing w:val="-2"/>
          <w:sz w:val="20"/>
        </w:rPr>
        <w:t>APTATN</w:t>
      </w:r>
    </w:p>
    <w:p w14:paraId="6EE2AD51" w14:textId="4194C0F7" w:rsidR="00864016" w:rsidRDefault="005B5517">
      <w:pPr>
        <w:pStyle w:val="ListParagraph"/>
        <w:numPr>
          <w:ilvl w:val="1"/>
          <w:numId w:val="1"/>
        </w:numPr>
        <w:tabs>
          <w:tab w:val="left" w:pos="964"/>
        </w:tabs>
        <w:spacing w:line="229" w:lineRule="exact"/>
        <w:rPr>
          <w:sz w:val="20"/>
        </w:rPr>
      </w:pPr>
      <w:r>
        <w:rPr>
          <w:spacing w:val="-2"/>
          <w:sz w:val="20"/>
        </w:rPr>
        <w:t>APTA</w:t>
      </w:r>
    </w:p>
    <w:p w14:paraId="091FFBF5" w14:textId="528C617A" w:rsidR="00864016" w:rsidRDefault="005B5517">
      <w:pPr>
        <w:pStyle w:val="ListParagraph"/>
        <w:numPr>
          <w:ilvl w:val="1"/>
          <w:numId w:val="1"/>
        </w:numPr>
        <w:tabs>
          <w:tab w:val="left" w:pos="964"/>
        </w:tabs>
        <w:rPr>
          <w:sz w:val="20"/>
        </w:rPr>
      </w:pPr>
      <w:r>
        <w:rPr>
          <w:sz w:val="20"/>
        </w:rPr>
        <w:t>An accredited PT or PTA educational program</w:t>
      </w:r>
    </w:p>
    <w:p w14:paraId="7BE4A7D1" w14:textId="77777777" w:rsidR="005B5517" w:rsidRDefault="005B5517" w:rsidP="005B5517">
      <w:pPr>
        <w:pStyle w:val="ListParagraph"/>
        <w:tabs>
          <w:tab w:val="left" w:pos="964"/>
        </w:tabs>
        <w:ind w:firstLine="0"/>
        <w:rPr>
          <w:sz w:val="20"/>
        </w:rPr>
      </w:pPr>
    </w:p>
    <w:p w14:paraId="5E1FCB02" w14:textId="78EC814A" w:rsidR="00864016" w:rsidRDefault="00DD2EA6">
      <w:pPr>
        <w:pStyle w:val="ListParagraph"/>
        <w:numPr>
          <w:ilvl w:val="0"/>
          <w:numId w:val="1"/>
        </w:numPr>
        <w:tabs>
          <w:tab w:val="left" w:pos="532"/>
        </w:tabs>
        <w:ind w:right="542"/>
        <w:rPr>
          <w:sz w:val="20"/>
        </w:rPr>
      </w:pPr>
      <w:r>
        <w:rPr>
          <w:sz w:val="20"/>
        </w:rPr>
        <w:t>O</w:t>
      </w:r>
      <w:r w:rsidR="002752DF">
        <w:rPr>
          <w:sz w:val="20"/>
        </w:rPr>
        <w:t>ffenses</w:t>
      </w:r>
      <w:r w:rsidR="002752DF">
        <w:rPr>
          <w:spacing w:val="-3"/>
          <w:sz w:val="20"/>
        </w:rPr>
        <w:t xml:space="preserve"> </w:t>
      </w:r>
      <w:r w:rsidR="002752DF">
        <w:rPr>
          <w:sz w:val="20"/>
        </w:rPr>
        <w:t>that</w:t>
      </w:r>
      <w:r w:rsidR="002752DF">
        <w:rPr>
          <w:spacing w:val="-4"/>
          <w:sz w:val="20"/>
        </w:rPr>
        <w:t xml:space="preserve"> </w:t>
      </w:r>
      <w:r w:rsidR="002752DF">
        <w:rPr>
          <w:sz w:val="20"/>
        </w:rPr>
        <w:t>may</w:t>
      </w:r>
      <w:r w:rsidR="002752DF">
        <w:rPr>
          <w:spacing w:val="-7"/>
          <w:sz w:val="20"/>
        </w:rPr>
        <w:t xml:space="preserve"> </w:t>
      </w:r>
      <w:r w:rsidR="002752DF">
        <w:rPr>
          <w:sz w:val="20"/>
        </w:rPr>
        <w:t>lead</w:t>
      </w:r>
      <w:r w:rsidR="002752DF">
        <w:rPr>
          <w:spacing w:val="-4"/>
          <w:sz w:val="20"/>
        </w:rPr>
        <w:t xml:space="preserve"> </w:t>
      </w:r>
      <w:r w:rsidR="002752DF">
        <w:rPr>
          <w:sz w:val="20"/>
        </w:rPr>
        <w:t>to</w:t>
      </w:r>
      <w:r w:rsidR="002752DF">
        <w:rPr>
          <w:spacing w:val="-2"/>
          <w:sz w:val="20"/>
        </w:rPr>
        <w:t xml:space="preserve"> </w:t>
      </w:r>
      <w:r w:rsidR="002752DF">
        <w:rPr>
          <w:sz w:val="20"/>
        </w:rPr>
        <w:t xml:space="preserve">disciplinary action </w:t>
      </w:r>
      <w:r w:rsidR="00F95F81">
        <w:rPr>
          <w:sz w:val="20"/>
        </w:rPr>
        <w:t xml:space="preserve">by the </w:t>
      </w:r>
      <w:r w:rsidR="00664912">
        <w:rPr>
          <w:sz w:val="20"/>
        </w:rPr>
        <w:t xml:space="preserve">Tennessee </w:t>
      </w:r>
      <w:r w:rsidR="00F95F81">
        <w:rPr>
          <w:sz w:val="20"/>
        </w:rPr>
        <w:t>Board of Physical Therapy include</w:t>
      </w:r>
      <w:r w:rsidR="002752DF">
        <w:rPr>
          <w:sz w:val="20"/>
        </w:rPr>
        <w:t>:</w:t>
      </w:r>
      <w:r w:rsidR="00035EC8">
        <w:rPr>
          <w:sz w:val="20"/>
        </w:rPr>
        <w:t xml:space="preserve"> </w:t>
      </w:r>
    </w:p>
    <w:p w14:paraId="04BBF4B4" w14:textId="77777777" w:rsidR="00864016" w:rsidRDefault="002752DF">
      <w:pPr>
        <w:pStyle w:val="ListParagraph"/>
        <w:numPr>
          <w:ilvl w:val="1"/>
          <w:numId w:val="1"/>
        </w:numPr>
        <w:tabs>
          <w:tab w:val="left" w:pos="964"/>
        </w:tabs>
        <w:spacing w:before="229"/>
        <w:rPr>
          <w:sz w:val="20"/>
        </w:rPr>
      </w:pPr>
      <w:r>
        <w:rPr>
          <w:spacing w:val="-2"/>
          <w:sz w:val="20"/>
        </w:rPr>
        <w:t>Malpractice</w:t>
      </w:r>
    </w:p>
    <w:p w14:paraId="39A76339" w14:textId="77777777" w:rsidR="00864016" w:rsidRDefault="002752DF">
      <w:pPr>
        <w:pStyle w:val="ListParagraph"/>
        <w:numPr>
          <w:ilvl w:val="1"/>
          <w:numId w:val="1"/>
        </w:numPr>
        <w:tabs>
          <w:tab w:val="left" w:pos="964"/>
        </w:tabs>
        <w:spacing w:before="1"/>
        <w:rPr>
          <w:sz w:val="20"/>
        </w:rPr>
      </w:pPr>
      <w:r>
        <w:rPr>
          <w:sz w:val="20"/>
        </w:rPr>
        <w:t>Sexual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misconduct</w:t>
      </w:r>
    </w:p>
    <w:p w14:paraId="659666A2" w14:textId="77777777" w:rsidR="00864016" w:rsidRDefault="002752DF">
      <w:pPr>
        <w:pStyle w:val="ListParagraph"/>
        <w:numPr>
          <w:ilvl w:val="1"/>
          <w:numId w:val="1"/>
        </w:numPr>
        <w:tabs>
          <w:tab w:val="left" w:pos="964"/>
        </w:tabs>
        <w:rPr>
          <w:sz w:val="20"/>
        </w:rPr>
      </w:pPr>
      <w:r>
        <w:rPr>
          <w:sz w:val="20"/>
        </w:rPr>
        <w:t>Inadequate</w:t>
      </w:r>
      <w:r>
        <w:rPr>
          <w:spacing w:val="-12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personnel</w:t>
      </w:r>
    </w:p>
    <w:p w14:paraId="55EC4864" w14:textId="77777777" w:rsidR="00864016" w:rsidRPr="007A4A02" w:rsidRDefault="002752DF">
      <w:pPr>
        <w:pStyle w:val="ListParagraph"/>
        <w:numPr>
          <w:ilvl w:val="1"/>
          <w:numId w:val="1"/>
        </w:numPr>
        <w:tabs>
          <w:tab w:val="left" w:pos="964"/>
        </w:tabs>
        <w:rPr>
          <w:sz w:val="20"/>
        </w:rPr>
      </w:pPr>
      <w:r>
        <w:rPr>
          <w:sz w:val="20"/>
        </w:rPr>
        <w:t>Failure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maintain</w:t>
      </w:r>
      <w:r>
        <w:rPr>
          <w:spacing w:val="-9"/>
          <w:sz w:val="20"/>
        </w:rPr>
        <w:t xml:space="preserve"> </w:t>
      </w:r>
      <w:r>
        <w:rPr>
          <w:sz w:val="20"/>
        </w:rPr>
        <w:t>adequate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records</w:t>
      </w:r>
    </w:p>
    <w:p w14:paraId="6D00C8B7" w14:textId="6D9280AA" w:rsidR="007A4A02" w:rsidRDefault="007A4A02">
      <w:pPr>
        <w:pStyle w:val="ListParagraph"/>
        <w:numPr>
          <w:ilvl w:val="1"/>
          <w:numId w:val="1"/>
        </w:numPr>
        <w:tabs>
          <w:tab w:val="left" w:pos="964"/>
        </w:tabs>
        <w:rPr>
          <w:sz w:val="20"/>
        </w:rPr>
      </w:pPr>
      <w:r>
        <w:rPr>
          <w:spacing w:val="-2"/>
          <w:sz w:val="20"/>
        </w:rPr>
        <w:t>Practicing while impaired by drugs or alcohol</w:t>
      </w:r>
    </w:p>
    <w:p w14:paraId="64A2019D" w14:textId="77777777" w:rsidR="00864016" w:rsidRDefault="00864016">
      <w:pPr>
        <w:pStyle w:val="BodyText"/>
        <w:spacing w:before="93"/>
        <w:ind w:left="0" w:firstLine="0"/>
      </w:pPr>
    </w:p>
    <w:p w14:paraId="3624C358" w14:textId="3AB0BDF3" w:rsidR="00864016" w:rsidRDefault="000911BA">
      <w:pPr>
        <w:pStyle w:val="ListParagraph"/>
        <w:numPr>
          <w:ilvl w:val="0"/>
          <w:numId w:val="1"/>
        </w:numPr>
        <w:tabs>
          <w:tab w:val="left" w:pos="532"/>
        </w:tabs>
        <w:ind w:right="130"/>
        <w:rPr>
          <w:sz w:val="20"/>
        </w:rPr>
      </w:pPr>
      <w:r>
        <w:rPr>
          <w:sz w:val="20"/>
        </w:rPr>
        <w:t xml:space="preserve">Physical therapy licensees </w:t>
      </w:r>
      <w:r w:rsidR="0094683E">
        <w:rPr>
          <w:sz w:val="20"/>
        </w:rPr>
        <w:t xml:space="preserve">in the state of Tennessee </w:t>
      </w:r>
      <w:r>
        <w:rPr>
          <w:sz w:val="20"/>
        </w:rPr>
        <w:t>are required to report</w:t>
      </w:r>
      <w:r w:rsidR="009264DA">
        <w:rPr>
          <w:sz w:val="20"/>
        </w:rPr>
        <w:t xml:space="preserve"> to the Board of Physical Therapy</w:t>
      </w:r>
      <w:r>
        <w:rPr>
          <w:sz w:val="20"/>
        </w:rPr>
        <w:t>:</w:t>
      </w:r>
      <w:r w:rsidR="00891CA2">
        <w:rPr>
          <w:sz w:val="20"/>
        </w:rPr>
        <w:t xml:space="preserve"> </w:t>
      </w:r>
    </w:p>
    <w:p w14:paraId="3B66E29B" w14:textId="1DFBE4E7" w:rsidR="00864016" w:rsidRDefault="0080336C">
      <w:pPr>
        <w:pStyle w:val="ListParagraph"/>
        <w:numPr>
          <w:ilvl w:val="1"/>
          <w:numId w:val="1"/>
        </w:numPr>
        <w:tabs>
          <w:tab w:val="left" w:pos="964"/>
        </w:tabs>
        <w:spacing w:before="229"/>
        <w:rPr>
          <w:sz w:val="20"/>
        </w:rPr>
      </w:pPr>
      <w:r>
        <w:rPr>
          <w:sz w:val="20"/>
        </w:rPr>
        <w:t>Billing</w:t>
      </w:r>
      <w:r w:rsidR="009F1AA7">
        <w:rPr>
          <w:sz w:val="20"/>
        </w:rPr>
        <w:t xml:space="preserve"> disputes</w:t>
      </w:r>
    </w:p>
    <w:p w14:paraId="751033C4" w14:textId="1AABBFA7" w:rsidR="00864016" w:rsidRDefault="00456BBF">
      <w:pPr>
        <w:pStyle w:val="ListParagraph"/>
        <w:numPr>
          <w:ilvl w:val="1"/>
          <w:numId w:val="1"/>
        </w:numPr>
        <w:tabs>
          <w:tab w:val="left" w:pos="964"/>
        </w:tabs>
        <w:rPr>
          <w:sz w:val="20"/>
        </w:rPr>
      </w:pPr>
      <w:r>
        <w:rPr>
          <w:sz w:val="20"/>
        </w:rPr>
        <w:t>Delinquency in child support payments</w:t>
      </w:r>
    </w:p>
    <w:p w14:paraId="2C95DC96" w14:textId="57595F4A" w:rsidR="00864016" w:rsidRDefault="003279E5">
      <w:pPr>
        <w:pStyle w:val="ListParagraph"/>
        <w:numPr>
          <w:ilvl w:val="1"/>
          <w:numId w:val="1"/>
        </w:numPr>
        <w:tabs>
          <w:tab w:val="left" w:pos="964"/>
        </w:tabs>
        <w:rPr>
          <w:sz w:val="20"/>
        </w:rPr>
      </w:pPr>
      <w:r>
        <w:rPr>
          <w:sz w:val="20"/>
        </w:rPr>
        <w:t>Conviction of a DUI</w:t>
      </w:r>
    </w:p>
    <w:p w14:paraId="0C3C316D" w14:textId="7B6A0A52" w:rsidR="00864016" w:rsidRDefault="000B26F1">
      <w:pPr>
        <w:pStyle w:val="ListParagraph"/>
        <w:numPr>
          <w:ilvl w:val="1"/>
          <w:numId w:val="1"/>
        </w:numPr>
        <w:tabs>
          <w:tab w:val="left" w:pos="964"/>
        </w:tabs>
        <w:rPr>
          <w:sz w:val="20"/>
        </w:rPr>
      </w:pPr>
      <w:r>
        <w:rPr>
          <w:sz w:val="20"/>
        </w:rPr>
        <w:t>Defaulting on student loans</w:t>
      </w:r>
    </w:p>
    <w:p w14:paraId="593B4843" w14:textId="39ABEC25" w:rsidR="000B26F1" w:rsidRDefault="00A25668">
      <w:pPr>
        <w:pStyle w:val="ListParagraph"/>
        <w:numPr>
          <w:ilvl w:val="1"/>
          <w:numId w:val="1"/>
        </w:numPr>
        <w:tabs>
          <w:tab w:val="left" w:pos="964"/>
        </w:tabs>
        <w:rPr>
          <w:sz w:val="20"/>
        </w:rPr>
      </w:pPr>
      <w:r>
        <w:rPr>
          <w:sz w:val="20"/>
        </w:rPr>
        <w:t>Financial arrangements</w:t>
      </w:r>
      <w:r w:rsidR="000F16F0">
        <w:rPr>
          <w:sz w:val="20"/>
        </w:rPr>
        <w:t xml:space="preserve"> related to referral sources</w:t>
      </w:r>
    </w:p>
    <w:p w14:paraId="37CD7483" w14:textId="77777777" w:rsidR="005B5517" w:rsidRDefault="005B5517" w:rsidP="005B5517">
      <w:pPr>
        <w:tabs>
          <w:tab w:val="left" w:pos="964"/>
        </w:tabs>
        <w:rPr>
          <w:sz w:val="20"/>
        </w:rPr>
      </w:pPr>
    </w:p>
    <w:p w14:paraId="7C165234" w14:textId="18EF75B4" w:rsidR="005B5517" w:rsidRDefault="005B5517" w:rsidP="005B5517">
      <w:pPr>
        <w:tabs>
          <w:tab w:val="left" w:pos="964"/>
        </w:tabs>
        <w:rPr>
          <w:sz w:val="20"/>
        </w:rPr>
      </w:pPr>
      <w:r>
        <w:rPr>
          <w:sz w:val="20"/>
        </w:rPr>
        <w:t>7.      Physical therapy licensees in the state of Tennessee are required to have</w:t>
      </w:r>
      <w:r w:rsidRPr="009C556C">
        <w:rPr>
          <w:sz w:val="20"/>
        </w:rPr>
        <w:t>:</w:t>
      </w:r>
      <w:r w:rsidR="009C556C" w:rsidRPr="009C556C">
        <w:rPr>
          <w:sz w:val="20"/>
        </w:rPr>
        <w:t xml:space="preserve">  </w:t>
      </w:r>
    </w:p>
    <w:p w14:paraId="58F7DC84" w14:textId="28CD70E9" w:rsidR="005B5517" w:rsidRDefault="005B5517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a.     20 Class I contact hours</w:t>
      </w:r>
      <w:r w:rsidR="00BB12B7">
        <w:rPr>
          <w:sz w:val="20"/>
        </w:rPr>
        <w:t xml:space="preserve"> of continuing education that have been </w:t>
      </w:r>
      <w:r w:rsidR="00664912">
        <w:rPr>
          <w:sz w:val="20"/>
        </w:rPr>
        <w:t xml:space="preserve">completed </w:t>
      </w:r>
      <w:r w:rsidR="00BB12B7">
        <w:rPr>
          <w:sz w:val="20"/>
        </w:rPr>
        <w:t>in-person</w:t>
      </w:r>
    </w:p>
    <w:p w14:paraId="07734547" w14:textId="02ED4411" w:rsidR="00BB12B7" w:rsidRDefault="00BB12B7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b.     10 Class II contact hours that must include CPR and OSHA training</w:t>
      </w:r>
    </w:p>
    <w:p w14:paraId="68B8A61F" w14:textId="07696EDF" w:rsidR="00BB12B7" w:rsidRDefault="00BB12B7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c.     30 contact hours of continuing education that must include at least 20 Class I hours</w:t>
      </w:r>
    </w:p>
    <w:p w14:paraId="0FA4D651" w14:textId="1FD0EB71" w:rsidR="00BB12B7" w:rsidRDefault="00BB12B7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d.     30 contact hours of continuing education that must include 10 hours of Class II hours </w:t>
      </w:r>
    </w:p>
    <w:p w14:paraId="6895286B" w14:textId="77777777" w:rsidR="00BB12B7" w:rsidRDefault="00BB12B7" w:rsidP="005B5517">
      <w:pPr>
        <w:tabs>
          <w:tab w:val="left" w:pos="964"/>
        </w:tabs>
        <w:rPr>
          <w:sz w:val="20"/>
        </w:rPr>
      </w:pPr>
    </w:p>
    <w:p w14:paraId="139010D3" w14:textId="77777777" w:rsidR="00664912" w:rsidRDefault="00BB12B7" w:rsidP="005B5517">
      <w:pPr>
        <w:tabs>
          <w:tab w:val="left" w:pos="964"/>
        </w:tabs>
        <w:rPr>
          <w:sz w:val="20"/>
        </w:rPr>
      </w:pPr>
      <w:r>
        <w:rPr>
          <w:sz w:val="20"/>
        </w:rPr>
        <w:t>8.      Physical therapy licensee</w:t>
      </w:r>
      <w:r w:rsidR="00664912">
        <w:rPr>
          <w:sz w:val="20"/>
        </w:rPr>
        <w:t>s</w:t>
      </w:r>
      <w:r>
        <w:rPr>
          <w:sz w:val="20"/>
        </w:rPr>
        <w:t xml:space="preserve"> in the state of Tennessee who are seeing patients per </w:t>
      </w:r>
      <w:r w:rsidR="00664912">
        <w:rPr>
          <w:sz w:val="20"/>
        </w:rPr>
        <w:t xml:space="preserve"> </w:t>
      </w:r>
    </w:p>
    <w:p w14:paraId="7AB8AA8A" w14:textId="60AFE7CC" w:rsidR="00BB12B7" w:rsidRDefault="00664912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</w:t>
      </w:r>
      <w:r w:rsidR="00BB12B7">
        <w:rPr>
          <w:sz w:val="20"/>
        </w:rPr>
        <w:t>telemedicine must:</w:t>
      </w:r>
      <w:r>
        <w:rPr>
          <w:sz w:val="20"/>
        </w:rPr>
        <w:t xml:space="preserve">  </w:t>
      </w:r>
    </w:p>
    <w:p w14:paraId="0D18B038" w14:textId="1FECD94F" w:rsidR="00BB12B7" w:rsidRDefault="00BB12B7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a.     Have an active license or compact license in the state where the patient resides</w:t>
      </w:r>
    </w:p>
    <w:p w14:paraId="6D937CC6" w14:textId="2E0D3AC3" w:rsidR="00BB12B7" w:rsidRDefault="00BB12B7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b.     Must abide </w:t>
      </w:r>
      <w:r w:rsidR="00664912">
        <w:rPr>
          <w:sz w:val="20"/>
        </w:rPr>
        <w:t xml:space="preserve">by </w:t>
      </w:r>
      <w:r>
        <w:rPr>
          <w:sz w:val="20"/>
        </w:rPr>
        <w:t>all Tennessee laws and regulations for the practice of physical therapy</w:t>
      </w:r>
    </w:p>
    <w:p w14:paraId="5FA657A0" w14:textId="2241C7B7" w:rsidR="00664912" w:rsidRDefault="00BB12B7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c.     </w:t>
      </w:r>
      <w:r w:rsidR="00664912">
        <w:rPr>
          <w:sz w:val="20"/>
        </w:rPr>
        <w:t>Must abide by all law</w:t>
      </w:r>
      <w:r w:rsidR="00507A8E">
        <w:rPr>
          <w:sz w:val="20"/>
        </w:rPr>
        <w:t>s</w:t>
      </w:r>
      <w:r w:rsidR="00664912">
        <w:rPr>
          <w:sz w:val="20"/>
        </w:rPr>
        <w:t xml:space="preserve"> and regulations for physical therapy practice for the state </w:t>
      </w:r>
    </w:p>
    <w:p w14:paraId="67F32157" w14:textId="2856FF64" w:rsidR="00BB12B7" w:rsidRDefault="00664912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        in which the patient resides</w:t>
      </w:r>
    </w:p>
    <w:p w14:paraId="75483D56" w14:textId="38B9CF84" w:rsidR="00664912" w:rsidRDefault="00664912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d.     Must abide by HIPAA regulations and use an online platform that protects the patient’s </w:t>
      </w:r>
    </w:p>
    <w:p w14:paraId="100EDDEC" w14:textId="7F1F6975" w:rsidR="00664912" w:rsidRDefault="00664912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        health information </w:t>
      </w:r>
    </w:p>
    <w:p w14:paraId="52B9E0E2" w14:textId="77777777" w:rsidR="00664912" w:rsidRDefault="00664912" w:rsidP="005B5517">
      <w:pPr>
        <w:tabs>
          <w:tab w:val="left" w:pos="964"/>
        </w:tabs>
        <w:rPr>
          <w:sz w:val="20"/>
        </w:rPr>
      </w:pPr>
    </w:p>
    <w:p w14:paraId="19009E1D" w14:textId="7846AF8F" w:rsidR="00664912" w:rsidRDefault="00131886" w:rsidP="005B5517">
      <w:pPr>
        <w:tabs>
          <w:tab w:val="left" w:pos="964"/>
        </w:tabs>
        <w:rPr>
          <w:sz w:val="20"/>
        </w:rPr>
      </w:pPr>
      <w:r>
        <w:rPr>
          <w:sz w:val="20"/>
        </w:rPr>
        <w:t>9.      Per the Rules that Govern the Practice of Physical Therapy in Tennessee onsite supervision is defined as:</w:t>
      </w:r>
    </w:p>
    <w:p w14:paraId="577469D2" w14:textId="78D93093" w:rsidR="00131886" w:rsidRDefault="00131886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</w:t>
      </w:r>
    </w:p>
    <w:p w14:paraId="10248EEB" w14:textId="13120DB1" w:rsidR="00131886" w:rsidRDefault="00131886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 a.     Involvement as needed</w:t>
      </w:r>
    </w:p>
    <w:p w14:paraId="073BCAE0" w14:textId="36A3F699" w:rsidR="00131886" w:rsidRDefault="00131886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 b.     Continuously present and watching</w:t>
      </w:r>
    </w:p>
    <w:p w14:paraId="2C17C5CE" w14:textId="4B38275E" w:rsidR="00131886" w:rsidRDefault="00131886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 c.     Instantly available</w:t>
      </w:r>
    </w:p>
    <w:p w14:paraId="267AB5BA" w14:textId="444B2E8B" w:rsidR="00131886" w:rsidRDefault="00131886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 d.     In the building</w:t>
      </w:r>
    </w:p>
    <w:p w14:paraId="2A19B33C" w14:textId="77777777" w:rsidR="00131886" w:rsidRDefault="00131886" w:rsidP="005B5517">
      <w:pPr>
        <w:tabs>
          <w:tab w:val="left" w:pos="964"/>
        </w:tabs>
        <w:rPr>
          <w:sz w:val="20"/>
        </w:rPr>
      </w:pPr>
    </w:p>
    <w:p w14:paraId="17EA8381" w14:textId="77777777" w:rsidR="00131886" w:rsidRDefault="00131886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10.     If a patient seen by direct access is steadily improving the patient’s healthcare provider does not have to be </w:t>
      </w:r>
    </w:p>
    <w:p w14:paraId="406D71C3" w14:textId="6217E31E" w:rsidR="00131886" w:rsidRDefault="00131886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 consulted until:  </w:t>
      </w:r>
    </w:p>
    <w:p w14:paraId="11982667" w14:textId="2033FF5B" w:rsidR="00131886" w:rsidRDefault="00131886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 a.     30 days</w:t>
      </w:r>
    </w:p>
    <w:p w14:paraId="4A02A924" w14:textId="731EDFB1" w:rsidR="00131886" w:rsidRDefault="00131886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 b.     60 days</w:t>
      </w:r>
    </w:p>
    <w:p w14:paraId="4179BE79" w14:textId="6C64D160" w:rsidR="00131886" w:rsidRDefault="00131886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 c.     90 days</w:t>
      </w:r>
    </w:p>
    <w:p w14:paraId="79C8A803" w14:textId="03663DD2" w:rsidR="00131886" w:rsidRPr="005B5517" w:rsidRDefault="00131886" w:rsidP="005B5517">
      <w:pPr>
        <w:tabs>
          <w:tab w:val="left" w:pos="964"/>
        </w:tabs>
        <w:rPr>
          <w:sz w:val="20"/>
        </w:rPr>
      </w:pPr>
      <w:r>
        <w:rPr>
          <w:sz w:val="20"/>
        </w:rPr>
        <w:t xml:space="preserve">          d.     they do not have to be consulted</w:t>
      </w:r>
      <w:r w:rsidR="00507A8E">
        <w:rPr>
          <w:sz w:val="20"/>
        </w:rPr>
        <w:t xml:space="preserve"> until the patient is discharged</w:t>
      </w:r>
    </w:p>
    <w:sectPr w:rsidR="00131886" w:rsidRPr="005B5517" w:rsidSect="006649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2D74"/>
    <w:multiLevelType w:val="hybridMultilevel"/>
    <w:tmpl w:val="F6328EC6"/>
    <w:lvl w:ilvl="0" w:tplc="B9DEEE9C">
      <w:start w:val="1"/>
      <w:numFmt w:val="decimal"/>
      <w:lvlText w:val="%1."/>
      <w:lvlJc w:val="left"/>
      <w:pPr>
        <w:ind w:left="532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B9CAF02">
      <w:start w:val="1"/>
      <w:numFmt w:val="lowerLetter"/>
      <w:lvlText w:val="%2."/>
      <w:lvlJc w:val="left"/>
      <w:pPr>
        <w:ind w:left="964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734CB684">
      <w:numFmt w:val="bullet"/>
      <w:lvlText w:val="•"/>
      <w:lvlJc w:val="left"/>
      <w:pPr>
        <w:ind w:left="1833" w:hanging="432"/>
      </w:pPr>
      <w:rPr>
        <w:rFonts w:hint="default"/>
        <w:lang w:val="en-US" w:eastAsia="en-US" w:bidi="ar-SA"/>
      </w:rPr>
    </w:lvl>
    <w:lvl w:ilvl="3" w:tplc="5590E214">
      <w:numFmt w:val="bullet"/>
      <w:lvlText w:val="•"/>
      <w:lvlJc w:val="left"/>
      <w:pPr>
        <w:ind w:left="2706" w:hanging="432"/>
      </w:pPr>
      <w:rPr>
        <w:rFonts w:hint="default"/>
        <w:lang w:val="en-US" w:eastAsia="en-US" w:bidi="ar-SA"/>
      </w:rPr>
    </w:lvl>
    <w:lvl w:ilvl="4" w:tplc="98C07AA4">
      <w:numFmt w:val="bullet"/>
      <w:lvlText w:val="•"/>
      <w:lvlJc w:val="left"/>
      <w:pPr>
        <w:ind w:left="3580" w:hanging="432"/>
      </w:pPr>
      <w:rPr>
        <w:rFonts w:hint="default"/>
        <w:lang w:val="en-US" w:eastAsia="en-US" w:bidi="ar-SA"/>
      </w:rPr>
    </w:lvl>
    <w:lvl w:ilvl="5" w:tplc="71B48426">
      <w:numFmt w:val="bullet"/>
      <w:lvlText w:val="•"/>
      <w:lvlJc w:val="left"/>
      <w:pPr>
        <w:ind w:left="4453" w:hanging="432"/>
      </w:pPr>
      <w:rPr>
        <w:rFonts w:hint="default"/>
        <w:lang w:val="en-US" w:eastAsia="en-US" w:bidi="ar-SA"/>
      </w:rPr>
    </w:lvl>
    <w:lvl w:ilvl="6" w:tplc="374E2C72">
      <w:numFmt w:val="bullet"/>
      <w:lvlText w:val="•"/>
      <w:lvlJc w:val="left"/>
      <w:pPr>
        <w:ind w:left="5326" w:hanging="432"/>
      </w:pPr>
      <w:rPr>
        <w:rFonts w:hint="default"/>
        <w:lang w:val="en-US" w:eastAsia="en-US" w:bidi="ar-SA"/>
      </w:rPr>
    </w:lvl>
    <w:lvl w:ilvl="7" w:tplc="64C41CFE">
      <w:numFmt w:val="bullet"/>
      <w:lvlText w:val="•"/>
      <w:lvlJc w:val="left"/>
      <w:pPr>
        <w:ind w:left="6200" w:hanging="432"/>
      </w:pPr>
      <w:rPr>
        <w:rFonts w:hint="default"/>
        <w:lang w:val="en-US" w:eastAsia="en-US" w:bidi="ar-SA"/>
      </w:rPr>
    </w:lvl>
    <w:lvl w:ilvl="8" w:tplc="BB240064">
      <w:numFmt w:val="bullet"/>
      <w:lvlText w:val="•"/>
      <w:lvlJc w:val="left"/>
      <w:pPr>
        <w:ind w:left="7073" w:hanging="432"/>
      </w:pPr>
      <w:rPr>
        <w:rFonts w:hint="default"/>
        <w:lang w:val="en-US" w:eastAsia="en-US" w:bidi="ar-SA"/>
      </w:rPr>
    </w:lvl>
  </w:abstractNum>
  <w:num w:numId="1" w16cid:durableId="211231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16"/>
    <w:rsid w:val="00005490"/>
    <w:rsid w:val="0003001A"/>
    <w:rsid w:val="00035EC8"/>
    <w:rsid w:val="000512FC"/>
    <w:rsid w:val="00063265"/>
    <w:rsid w:val="00063FD7"/>
    <w:rsid w:val="000856C3"/>
    <w:rsid w:val="00091107"/>
    <w:rsid w:val="000911BA"/>
    <w:rsid w:val="00092E97"/>
    <w:rsid w:val="000B26F1"/>
    <w:rsid w:val="000E455B"/>
    <w:rsid w:val="000F0886"/>
    <w:rsid w:val="000F16F0"/>
    <w:rsid w:val="00102F21"/>
    <w:rsid w:val="00126CE2"/>
    <w:rsid w:val="00130B46"/>
    <w:rsid w:val="00131886"/>
    <w:rsid w:val="0015663F"/>
    <w:rsid w:val="0017107A"/>
    <w:rsid w:val="00184094"/>
    <w:rsid w:val="001B38B6"/>
    <w:rsid w:val="001D0B8C"/>
    <w:rsid w:val="002122FB"/>
    <w:rsid w:val="0025033E"/>
    <w:rsid w:val="002752DF"/>
    <w:rsid w:val="00297155"/>
    <w:rsid w:val="002C3A33"/>
    <w:rsid w:val="0031237B"/>
    <w:rsid w:val="00321ADA"/>
    <w:rsid w:val="0032299B"/>
    <w:rsid w:val="003279E5"/>
    <w:rsid w:val="00333BFF"/>
    <w:rsid w:val="00386C64"/>
    <w:rsid w:val="00395F6C"/>
    <w:rsid w:val="003C6E05"/>
    <w:rsid w:val="003D39F2"/>
    <w:rsid w:val="003E10B5"/>
    <w:rsid w:val="003F299B"/>
    <w:rsid w:val="003F3E75"/>
    <w:rsid w:val="004268D0"/>
    <w:rsid w:val="004340AB"/>
    <w:rsid w:val="00456BBF"/>
    <w:rsid w:val="00461D4B"/>
    <w:rsid w:val="00472059"/>
    <w:rsid w:val="00483BCA"/>
    <w:rsid w:val="00494221"/>
    <w:rsid w:val="00494643"/>
    <w:rsid w:val="004D7AA9"/>
    <w:rsid w:val="004D7B63"/>
    <w:rsid w:val="00507A8E"/>
    <w:rsid w:val="00531FE1"/>
    <w:rsid w:val="00563961"/>
    <w:rsid w:val="005B5517"/>
    <w:rsid w:val="005D2279"/>
    <w:rsid w:val="005E6AFA"/>
    <w:rsid w:val="00612769"/>
    <w:rsid w:val="00640545"/>
    <w:rsid w:val="006635A8"/>
    <w:rsid w:val="00664912"/>
    <w:rsid w:val="006A3CB6"/>
    <w:rsid w:val="006A5FE3"/>
    <w:rsid w:val="006B74F7"/>
    <w:rsid w:val="006E42B8"/>
    <w:rsid w:val="006E52C1"/>
    <w:rsid w:val="0071200C"/>
    <w:rsid w:val="007830E0"/>
    <w:rsid w:val="007A4A02"/>
    <w:rsid w:val="007D3110"/>
    <w:rsid w:val="007D3BAC"/>
    <w:rsid w:val="007F4ACF"/>
    <w:rsid w:val="0080336C"/>
    <w:rsid w:val="00810B17"/>
    <w:rsid w:val="00850710"/>
    <w:rsid w:val="00864016"/>
    <w:rsid w:val="00864186"/>
    <w:rsid w:val="00866212"/>
    <w:rsid w:val="00891CA2"/>
    <w:rsid w:val="008A6882"/>
    <w:rsid w:val="008C4A8F"/>
    <w:rsid w:val="008D7FFB"/>
    <w:rsid w:val="009208D7"/>
    <w:rsid w:val="009264DA"/>
    <w:rsid w:val="0094683E"/>
    <w:rsid w:val="00971AFC"/>
    <w:rsid w:val="009A3EF7"/>
    <w:rsid w:val="009C556C"/>
    <w:rsid w:val="009E2D9A"/>
    <w:rsid w:val="009E4EA6"/>
    <w:rsid w:val="009F1AA7"/>
    <w:rsid w:val="00A15E14"/>
    <w:rsid w:val="00A21E54"/>
    <w:rsid w:val="00A22C06"/>
    <w:rsid w:val="00A25668"/>
    <w:rsid w:val="00AA50AA"/>
    <w:rsid w:val="00AD4C08"/>
    <w:rsid w:val="00B85E80"/>
    <w:rsid w:val="00BB12B7"/>
    <w:rsid w:val="00BC50D1"/>
    <w:rsid w:val="00BD0445"/>
    <w:rsid w:val="00BF4EE3"/>
    <w:rsid w:val="00C05342"/>
    <w:rsid w:val="00C233A8"/>
    <w:rsid w:val="00C34AE6"/>
    <w:rsid w:val="00C46B4E"/>
    <w:rsid w:val="00C608A4"/>
    <w:rsid w:val="00C95DDE"/>
    <w:rsid w:val="00CA099D"/>
    <w:rsid w:val="00CC633E"/>
    <w:rsid w:val="00D01024"/>
    <w:rsid w:val="00D12507"/>
    <w:rsid w:val="00D572FD"/>
    <w:rsid w:val="00DA7836"/>
    <w:rsid w:val="00DB7492"/>
    <w:rsid w:val="00DD2EA6"/>
    <w:rsid w:val="00E056CF"/>
    <w:rsid w:val="00E17E8E"/>
    <w:rsid w:val="00E6411A"/>
    <w:rsid w:val="00E66385"/>
    <w:rsid w:val="00E82CAA"/>
    <w:rsid w:val="00EA052D"/>
    <w:rsid w:val="00EF0573"/>
    <w:rsid w:val="00F04431"/>
    <w:rsid w:val="00F36209"/>
    <w:rsid w:val="00F3752D"/>
    <w:rsid w:val="00F822A6"/>
    <w:rsid w:val="00F95F81"/>
    <w:rsid w:val="00FA4468"/>
    <w:rsid w:val="00FB01BB"/>
    <w:rsid w:val="00FD3B10"/>
    <w:rsid w:val="00FE3C68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8D10"/>
  <w15:docId w15:val="{677EE56B-D018-4F4C-8A09-D979A98E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4" w:hanging="43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870" w:right="847" w:hanging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64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7BB61505C3F429D07401A8B03A9CC" ma:contentTypeVersion="18" ma:contentTypeDescription="Create a new document." ma:contentTypeScope="" ma:versionID="c4cbcb341040707a7216f395242aa0b8">
  <xsd:schema xmlns:xsd="http://www.w3.org/2001/XMLSchema" xmlns:xs="http://www.w3.org/2001/XMLSchema" xmlns:p="http://schemas.microsoft.com/office/2006/metadata/properties" xmlns:ns2="2627a5bd-5e40-4538-9d2f-5e0733396c0b" xmlns:ns3="07ccab6c-7cab-419f-b08c-f0171563ddad" targetNamespace="http://schemas.microsoft.com/office/2006/metadata/properties" ma:root="true" ma:fieldsID="9f3907ebbb76d030bfefeafcb45448dc" ns2:_="" ns3:_="">
    <xsd:import namespace="2627a5bd-5e40-4538-9d2f-5e0733396c0b"/>
    <xsd:import namespace="07ccab6c-7cab-419f-b08c-f0171563d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7a5bd-5e40-4538-9d2f-5e0733396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61010a-9937-4eb6-b4fc-42586d672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cab6c-7cab-419f-b08c-f0171563d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1b2606-7ced-4982-ab7f-4f5d1e0fc079}" ma:internalName="TaxCatchAll" ma:showField="CatchAllData" ma:web="07ccab6c-7cab-419f-b08c-f0171563d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cab6c-7cab-419f-b08c-f0171563ddad" xsi:nil="true"/>
    <lcf76f155ced4ddcb4097134ff3c332f xmlns="2627a5bd-5e40-4538-9d2f-5e0733396c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0F4C94-EA60-4311-A357-A0F304C287E7}"/>
</file>

<file path=customXml/itemProps2.xml><?xml version="1.0" encoding="utf-8"?>
<ds:datastoreItem xmlns:ds="http://schemas.openxmlformats.org/officeDocument/2006/customXml" ds:itemID="{37711661-462F-46FF-8BB8-1AA4D92D490E}"/>
</file>

<file path=customXml/itemProps3.xml><?xml version="1.0" encoding="utf-8"?>
<ds:datastoreItem xmlns:ds="http://schemas.openxmlformats.org/officeDocument/2006/customXml" ds:itemID="{AA1A8257-8B15-45D9-BE85-90AD237A4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876</Words>
  <Characters>4471</Characters>
  <Application>Microsoft Office Word</Application>
  <DocSecurity>0</DocSecurity>
  <Lines>124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Livingston</dc:creator>
  <cp:lastModifiedBy>Jane David</cp:lastModifiedBy>
  <cp:revision>3</cp:revision>
  <cp:lastPrinted>2025-03-20T22:19:00Z</cp:lastPrinted>
  <dcterms:created xsi:type="dcterms:W3CDTF">2026-01-19T04:29:00Z</dcterms:created>
  <dcterms:modified xsi:type="dcterms:W3CDTF">2026-01-19T04:38:00Z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Adobe Acrobat Pro 10.1.16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Acrobat Pro 10.1.16</vt:lpwstr>
  </property>
  <property fmtid="{D5CDD505-2E9C-101B-9397-08002B2CF9AE}" pid="6" name="ContentTypeId">
    <vt:lpwstr>0x0101005417BB61505C3F429D07401A8B03A9CC</vt:lpwstr>
  </property>
</Properties>
</file>